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51" w:rsidRDefault="009F66EE" w:rsidP="004C4F51">
      <w:pPr>
        <w:ind w:left="-426" w:right="43"/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6" o:title=""/>
          </v:shape>
        </w:pict>
      </w:r>
      <w:r w:rsidR="004C4F51">
        <w:rPr>
          <w:b/>
        </w:rPr>
        <w:t xml:space="preserve">                                                        </w:t>
      </w:r>
    </w:p>
    <w:p w:rsidR="004C4F51" w:rsidRPr="007B7519" w:rsidRDefault="004C4F51" w:rsidP="004C4F51">
      <w:pPr>
        <w:ind w:left="-426" w:right="43"/>
        <w:jc w:val="center"/>
      </w:pPr>
      <w:r w:rsidRPr="007B7519">
        <w:t xml:space="preserve">                                                                                                                                           </w:t>
      </w:r>
    </w:p>
    <w:p w:rsidR="004C4F51" w:rsidRPr="007B7519" w:rsidRDefault="004C4F51" w:rsidP="004C4F51">
      <w:pPr>
        <w:ind w:left="-425"/>
        <w:jc w:val="center"/>
        <w:rPr>
          <w:rFonts w:ascii="Book Antiqua" w:hAnsi="Book Antiqua"/>
          <w:sz w:val="16"/>
        </w:rPr>
      </w:pPr>
      <w:r w:rsidRPr="007B7519">
        <w:rPr>
          <w:rFonts w:ascii="Book Antiqua" w:hAnsi="Book Antiqua"/>
          <w:sz w:val="16"/>
        </w:rPr>
        <w:t>У К Р А Ї Н А</w:t>
      </w:r>
    </w:p>
    <w:p w:rsidR="004C4F51" w:rsidRPr="007B7519" w:rsidRDefault="004C4F51" w:rsidP="004C4F51">
      <w:pPr>
        <w:keepNext/>
        <w:ind w:left="-425"/>
        <w:jc w:val="center"/>
        <w:outlineLvl w:val="2"/>
        <w:rPr>
          <w:rFonts w:ascii="Arial" w:hAnsi="Arial"/>
          <w:sz w:val="16"/>
        </w:rPr>
      </w:pPr>
      <w:r w:rsidRPr="007B7519">
        <w:rPr>
          <w:rFonts w:ascii="Arial" w:hAnsi="Arial"/>
          <w:sz w:val="16"/>
        </w:rPr>
        <w:t xml:space="preserve">МАЛИНСЬКА МІСЬКА  РАДА </w:t>
      </w:r>
    </w:p>
    <w:p w:rsidR="004C4F51" w:rsidRPr="007B7519" w:rsidRDefault="004C4F51" w:rsidP="004C4F51">
      <w:pPr>
        <w:ind w:left="-425"/>
        <w:jc w:val="center"/>
        <w:rPr>
          <w:rFonts w:ascii="Arial" w:hAnsi="Arial"/>
          <w:sz w:val="16"/>
        </w:rPr>
      </w:pPr>
      <w:r w:rsidRPr="007B7519">
        <w:rPr>
          <w:rFonts w:ascii="Arial" w:hAnsi="Arial"/>
          <w:sz w:val="16"/>
        </w:rPr>
        <w:t xml:space="preserve"> ЖИТОМИРСЬКОЇ ОБЛАСТІ</w:t>
      </w:r>
    </w:p>
    <w:p w:rsidR="004C4F51" w:rsidRDefault="004C4F51" w:rsidP="004C4F51">
      <w:pPr>
        <w:spacing w:line="360" w:lineRule="auto"/>
        <w:ind w:left="-426"/>
        <w:jc w:val="center"/>
        <w:rPr>
          <w:rFonts w:ascii="Arial" w:hAnsi="Arial"/>
          <w:b/>
          <w:sz w:val="16"/>
        </w:rPr>
      </w:pPr>
    </w:p>
    <w:p w:rsidR="004C4F51" w:rsidRPr="009F66EE" w:rsidRDefault="004C4F51" w:rsidP="004C4F51">
      <w:pPr>
        <w:keepNext/>
        <w:tabs>
          <w:tab w:val="center" w:pos="4464"/>
          <w:tab w:val="left" w:pos="7485"/>
        </w:tabs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48"/>
          <w:szCs w:val="48"/>
        </w:rPr>
      </w:pPr>
      <w:r w:rsidRPr="009F66EE">
        <w:rPr>
          <w:rFonts w:ascii="Book Antiqua" w:hAnsi="Book Antiqua"/>
          <w:b/>
          <w:caps/>
          <w:sz w:val="48"/>
          <w:szCs w:val="48"/>
        </w:rPr>
        <w:t xml:space="preserve">р і ш е н </w:t>
      </w:r>
      <w:proofErr w:type="spellStart"/>
      <w:r w:rsidRPr="009F66EE">
        <w:rPr>
          <w:rFonts w:ascii="Book Antiqua" w:hAnsi="Book Antiqua"/>
          <w:b/>
          <w:caps/>
          <w:sz w:val="48"/>
          <w:szCs w:val="48"/>
        </w:rPr>
        <w:t>н</w:t>
      </w:r>
      <w:proofErr w:type="spellEnd"/>
      <w:r w:rsidRPr="009F66EE">
        <w:rPr>
          <w:rFonts w:ascii="Book Antiqua" w:hAnsi="Book Antiqua"/>
          <w:b/>
          <w:caps/>
          <w:sz w:val="48"/>
          <w:szCs w:val="48"/>
        </w:rPr>
        <w:t xml:space="preserve"> я</w:t>
      </w:r>
    </w:p>
    <w:p w:rsidR="004C4F51" w:rsidRDefault="004C4F51" w:rsidP="004C4F51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</w:rPr>
      </w:pPr>
      <w:r>
        <w:rPr>
          <w:rFonts w:ascii="Book Antiqua" w:hAnsi="Book Antiqua"/>
          <w:b/>
          <w:caps/>
          <w:sz w:val="28"/>
        </w:rPr>
        <w:t>малинської міської ради</w:t>
      </w:r>
    </w:p>
    <w:p w:rsidR="004C4F51" w:rsidRDefault="004C4F51" w:rsidP="004C4F51">
      <w:pPr>
        <w:ind w:left="-426"/>
        <w:jc w:val="center"/>
        <w:rPr>
          <w:b/>
          <w:bCs/>
          <w:sz w:val="28"/>
        </w:rPr>
      </w:pPr>
      <w:r>
        <w:rPr>
          <w:b/>
          <w:bCs/>
          <w:sz w:val="28"/>
        </w:rPr>
        <w:t>(27-а  сесія сьомого  скликання)</w:t>
      </w:r>
    </w:p>
    <w:p w:rsidR="004C4F51" w:rsidRDefault="009F66EE" w:rsidP="004C4F51">
      <w:pPr>
        <w:ind w:left="-426"/>
        <w:jc w:val="center"/>
        <w:rPr>
          <w:noProof/>
        </w:rPr>
      </w:pPr>
      <w:r>
        <w:rPr>
          <w:noProof/>
        </w:rPr>
        <w:pict>
          <v:line id="_x0000_s1026" style="position:absolute;left:0;text-align:left;z-index:1" from="-3.6pt,7.75pt" to="468pt,10.55pt" o:allowincell="f" strokeweight="4.5pt">
            <v:stroke linestyle="thinThick"/>
          </v:line>
        </w:pict>
      </w:r>
    </w:p>
    <w:p w:rsidR="004C4F51" w:rsidRPr="004C4F51" w:rsidRDefault="004C4F51" w:rsidP="004C4F51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в</w:t>
      </w:r>
      <w:r w:rsidRPr="006B3D4D">
        <w:rPr>
          <w:b/>
          <w:bCs/>
          <w:sz w:val="28"/>
          <w:szCs w:val="28"/>
          <w:u w:val="single"/>
        </w:rPr>
        <w:t>ід</w:t>
      </w:r>
      <w:r>
        <w:rPr>
          <w:b/>
          <w:bCs/>
          <w:sz w:val="28"/>
          <w:szCs w:val="28"/>
          <w:u w:val="single"/>
        </w:rPr>
        <w:t xml:space="preserve">16 грудня </w:t>
      </w:r>
      <w:r w:rsidRPr="006B3D4D">
        <w:rPr>
          <w:b/>
          <w:bCs/>
          <w:sz w:val="28"/>
          <w:szCs w:val="28"/>
          <w:u w:val="single"/>
        </w:rPr>
        <w:t>2016 року №</w:t>
      </w:r>
      <w:r>
        <w:rPr>
          <w:b/>
          <w:bCs/>
          <w:sz w:val="28"/>
          <w:szCs w:val="28"/>
          <w:u w:val="single"/>
        </w:rPr>
        <w:t>184</w:t>
      </w:r>
    </w:p>
    <w:p w:rsidR="004C4F51" w:rsidRPr="0047453F" w:rsidRDefault="004C4F51" w:rsidP="004C4F51">
      <w:pPr>
        <w:rPr>
          <w:sz w:val="28"/>
          <w:szCs w:val="28"/>
        </w:rPr>
      </w:pPr>
      <w:r w:rsidRPr="00CB2E29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</w:t>
      </w:r>
      <w:r w:rsidRPr="00CB2E29">
        <w:rPr>
          <w:sz w:val="28"/>
          <w:szCs w:val="28"/>
        </w:rPr>
        <w:t xml:space="preserve"> міської Програми розвитку </w:t>
      </w:r>
    </w:p>
    <w:p w:rsidR="004C4F51" w:rsidRPr="00CB2E29" w:rsidRDefault="004C4F51" w:rsidP="004C4F51">
      <w:pPr>
        <w:rPr>
          <w:sz w:val="28"/>
          <w:szCs w:val="28"/>
        </w:rPr>
      </w:pPr>
      <w:r w:rsidRPr="00CB2E29">
        <w:rPr>
          <w:sz w:val="28"/>
          <w:szCs w:val="28"/>
        </w:rPr>
        <w:t>охорони здоров’я на 201</w:t>
      </w:r>
      <w:r w:rsidRPr="00A44209">
        <w:rPr>
          <w:sz w:val="28"/>
          <w:szCs w:val="28"/>
        </w:rPr>
        <w:t>7</w:t>
      </w:r>
      <w:r w:rsidRPr="00CB2E29">
        <w:rPr>
          <w:sz w:val="28"/>
          <w:szCs w:val="28"/>
        </w:rPr>
        <w:t>-201</w:t>
      </w:r>
      <w:r w:rsidRPr="0047453F">
        <w:rPr>
          <w:sz w:val="28"/>
          <w:szCs w:val="28"/>
        </w:rPr>
        <w:t>9</w:t>
      </w:r>
      <w:r w:rsidRPr="00CB2E29">
        <w:rPr>
          <w:sz w:val="28"/>
          <w:szCs w:val="28"/>
        </w:rPr>
        <w:t xml:space="preserve"> роки</w:t>
      </w:r>
    </w:p>
    <w:p w:rsidR="004C4F51" w:rsidRPr="00CB2E29" w:rsidRDefault="004C4F51" w:rsidP="004C4F51">
      <w:pPr>
        <w:rPr>
          <w:sz w:val="28"/>
          <w:szCs w:val="28"/>
        </w:rPr>
      </w:pPr>
    </w:p>
    <w:p w:rsidR="004C4F51" w:rsidRPr="00CB2E29" w:rsidRDefault="004C4F51" w:rsidP="004C4F51">
      <w:pPr>
        <w:rPr>
          <w:sz w:val="28"/>
          <w:szCs w:val="28"/>
        </w:rPr>
      </w:pPr>
      <w:r w:rsidRPr="00CB2E29">
        <w:rPr>
          <w:sz w:val="28"/>
          <w:szCs w:val="28"/>
        </w:rPr>
        <w:t> </w:t>
      </w:r>
    </w:p>
    <w:p w:rsidR="004C4F51" w:rsidRPr="00CB2E29" w:rsidRDefault="004C4F51" w:rsidP="004C4F51">
      <w:pPr>
        <w:rPr>
          <w:sz w:val="28"/>
          <w:szCs w:val="28"/>
        </w:rPr>
      </w:pPr>
      <w:r w:rsidRPr="00CB2E29">
        <w:rPr>
          <w:sz w:val="28"/>
          <w:szCs w:val="28"/>
        </w:rPr>
        <w:t> </w:t>
      </w:r>
    </w:p>
    <w:p w:rsidR="004C4F51" w:rsidRPr="00CB2E29" w:rsidRDefault="004C4F51" w:rsidP="004C4F51">
      <w:pPr>
        <w:ind w:firstLine="851"/>
        <w:jc w:val="both"/>
        <w:rPr>
          <w:sz w:val="28"/>
          <w:szCs w:val="28"/>
        </w:rPr>
      </w:pPr>
      <w:r w:rsidRPr="00CB2E29">
        <w:rPr>
          <w:sz w:val="28"/>
          <w:szCs w:val="28"/>
        </w:rPr>
        <w:t xml:space="preserve">З метою реалізації в місті </w:t>
      </w:r>
      <w:r>
        <w:rPr>
          <w:sz w:val="28"/>
          <w:szCs w:val="28"/>
        </w:rPr>
        <w:t>Малині</w:t>
      </w:r>
      <w:r w:rsidRPr="00CB2E29">
        <w:rPr>
          <w:sz w:val="28"/>
          <w:szCs w:val="28"/>
        </w:rPr>
        <w:t xml:space="preserve"> державної політики у сфері охорони здоров’я, відповідно до статей 26, 32 Закону України «Про місцеве самоврядування в Україні», міська рада</w:t>
      </w:r>
    </w:p>
    <w:p w:rsidR="004C4F51" w:rsidRPr="00CB2E29" w:rsidRDefault="004C4F51" w:rsidP="004C4F51">
      <w:pPr>
        <w:jc w:val="both"/>
        <w:rPr>
          <w:sz w:val="28"/>
          <w:szCs w:val="28"/>
        </w:rPr>
      </w:pPr>
      <w:r w:rsidRPr="00CB2E29">
        <w:rPr>
          <w:sz w:val="28"/>
          <w:szCs w:val="28"/>
        </w:rPr>
        <w:t> </w:t>
      </w:r>
    </w:p>
    <w:p w:rsidR="004C4F51" w:rsidRPr="00CB2E29" w:rsidRDefault="004C4F51" w:rsidP="004C4F51">
      <w:pPr>
        <w:jc w:val="both"/>
        <w:rPr>
          <w:sz w:val="28"/>
          <w:szCs w:val="28"/>
        </w:rPr>
      </w:pPr>
      <w:r w:rsidRPr="00CB2E29">
        <w:rPr>
          <w:sz w:val="28"/>
          <w:szCs w:val="28"/>
        </w:rPr>
        <w:t>В И Р І Ш И ЛА:</w:t>
      </w:r>
    </w:p>
    <w:p w:rsidR="004C4F51" w:rsidRPr="00CB2E29" w:rsidRDefault="004C4F51" w:rsidP="004C4F51">
      <w:pPr>
        <w:jc w:val="both"/>
        <w:rPr>
          <w:sz w:val="28"/>
          <w:szCs w:val="28"/>
        </w:rPr>
      </w:pPr>
    </w:p>
    <w:p w:rsidR="004C4F51" w:rsidRPr="00CB2E29" w:rsidRDefault="004C4F51" w:rsidP="004C4F51">
      <w:pPr>
        <w:ind w:firstLine="851"/>
        <w:jc w:val="both"/>
        <w:rPr>
          <w:sz w:val="28"/>
          <w:szCs w:val="28"/>
        </w:rPr>
      </w:pPr>
      <w:r w:rsidRPr="00CB2E29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Затвердити</w:t>
      </w:r>
      <w:r w:rsidRPr="00CB2E29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CB2E29">
        <w:rPr>
          <w:sz w:val="28"/>
          <w:szCs w:val="28"/>
        </w:rPr>
        <w:t>іськ</w:t>
      </w:r>
      <w:r>
        <w:rPr>
          <w:sz w:val="28"/>
          <w:szCs w:val="28"/>
        </w:rPr>
        <w:t>у</w:t>
      </w:r>
      <w:r w:rsidRPr="00CB2E2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E104B">
        <w:rPr>
          <w:sz w:val="28"/>
          <w:szCs w:val="28"/>
        </w:rPr>
        <w:t>рограму</w:t>
      </w:r>
      <w:r w:rsidRPr="00CB2E29">
        <w:rPr>
          <w:sz w:val="28"/>
          <w:szCs w:val="28"/>
        </w:rPr>
        <w:t xml:space="preserve"> розвитку охо</w:t>
      </w:r>
      <w:r>
        <w:rPr>
          <w:sz w:val="28"/>
          <w:szCs w:val="28"/>
        </w:rPr>
        <w:t>рони здоров’я на 2017-201</w:t>
      </w:r>
      <w:r w:rsidRPr="0047453F">
        <w:rPr>
          <w:sz w:val="28"/>
          <w:szCs w:val="28"/>
        </w:rPr>
        <w:t>9</w:t>
      </w:r>
      <w:r>
        <w:rPr>
          <w:sz w:val="28"/>
          <w:szCs w:val="28"/>
        </w:rPr>
        <w:t xml:space="preserve"> роки (додається)</w:t>
      </w:r>
      <w:r w:rsidRPr="00CB2E29">
        <w:rPr>
          <w:sz w:val="28"/>
          <w:szCs w:val="28"/>
        </w:rPr>
        <w:t xml:space="preserve">. </w:t>
      </w:r>
    </w:p>
    <w:p w:rsidR="004C4F51" w:rsidRPr="00CB2E29" w:rsidRDefault="004C4F51" w:rsidP="004C4F51">
      <w:pPr>
        <w:ind w:firstLine="851"/>
        <w:jc w:val="both"/>
        <w:rPr>
          <w:sz w:val="28"/>
          <w:szCs w:val="28"/>
        </w:rPr>
      </w:pPr>
      <w:r w:rsidRPr="00CB2E29">
        <w:rPr>
          <w:rFonts w:cs="Tahoma"/>
          <w:sz w:val="28"/>
          <w:szCs w:val="28"/>
          <w:lang w:eastAsia="ja-JP" w:bidi="fa-IR"/>
        </w:rPr>
        <w:t>2</w:t>
      </w:r>
      <w:r w:rsidRPr="00CB2E29">
        <w:rPr>
          <w:sz w:val="28"/>
          <w:szCs w:val="28"/>
        </w:rPr>
        <w:t>. Контроль за виконанням цього рішення покласти на заступника міського голови Сніцаренко Л.А.</w:t>
      </w:r>
    </w:p>
    <w:p w:rsidR="004C4F51" w:rsidRPr="00CB2E29" w:rsidRDefault="004C4F51" w:rsidP="004C4F51">
      <w:pPr>
        <w:ind w:firstLine="851"/>
        <w:jc w:val="both"/>
        <w:rPr>
          <w:rFonts w:cs="Tahoma"/>
          <w:sz w:val="28"/>
          <w:szCs w:val="28"/>
          <w:lang w:eastAsia="ja-JP" w:bidi="fa-IR"/>
        </w:rPr>
      </w:pPr>
    </w:p>
    <w:p w:rsidR="004C4F51" w:rsidRPr="00CB2E29" w:rsidRDefault="004C4F51" w:rsidP="004C4F51">
      <w:pPr>
        <w:jc w:val="both"/>
        <w:rPr>
          <w:sz w:val="28"/>
          <w:szCs w:val="28"/>
        </w:rPr>
      </w:pPr>
    </w:p>
    <w:p w:rsidR="004C4F51" w:rsidRPr="00CB2E29" w:rsidRDefault="004C4F51" w:rsidP="004C4F51">
      <w:pPr>
        <w:jc w:val="both"/>
        <w:rPr>
          <w:sz w:val="28"/>
          <w:szCs w:val="28"/>
        </w:rPr>
      </w:pPr>
    </w:p>
    <w:p w:rsidR="004C4F51" w:rsidRDefault="004C4F51" w:rsidP="004C4F51">
      <w:pPr>
        <w:jc w:val="both"/>
        <w:rPr>
          <w:sz w:val="28"/>
          <w:szCs w:val="28"/>
        </w:rPr>
      </w:pPr>
    </w:p>
    <w:p w:rsidR="004C4F51" w:rsidRDefault="004C4F51" w:rsidP="004C4F51">
      <w:pPr>
        <w:jc w:val="both"/>
        <w:rPr>
          <w:sz w:val="28"/>
          <w:szCs w:val="28"/>
        </w:rPr>
      </w:pPr>
    </w:p>
    <w:p w:rsidR="004C4F51" w:rsidRDefault="004C4F51" w:rsidP="004C4F51">
      <w:pPr>
        <w:jc w:val="both"/>
        <w:rPr>
          <w:sz w:val="28"/>
          <w:szCs w:val="28"/>
        </w:rPr>
      </w:pPr>
    </w:p>
    <w:p w:rsidR="004C4F51" w:rsidRPr="006B3D4D" w:rsidRDefault="004C4F51" w:rsidP="004C4F51">
      <w:pPr>
        <w:jc w:val="both"/>
        <w:rPr>
          <w:sz w:val="28"/>
          <w:szCs w:val="28"/>
        </w:rPr>
      </w:pPr>
      <w:r w:rsidRPr="006B3D4D">
        <w:rPr>
          <w:sz w:val="28"/>
          <w:szCs w:val="28"/>
        </w:rPr>
        <w:t xml:space="preserve">Міський голова                                                </w:t>
      </w:r>
      <w:r>
        <w:rPr>
          <w:sz w:val="28"/>
          <w:szCs w:val="28"/>
        </w:rPr>
        <w:t xml:space="preserve">                 </w:t>
      </w:r>
      <w:r w:rsidRPr="006B3D4D">
        <w:rPr>
          <w:sz w:val="28"/>
          <w:szCs w:val="28"/>
        </w:rPr>
        <w:t xml:space="preserve">           О.Г. Шостак</w:t>
      </w:r>
    </w:p>
    <w:p w:rsidR="004C4F51" w:rsidRDefault="004C4F51" w:rsidP="004C4F51">
      <w:pPr>
        <w:rPr>
          <w:sz w:val="22"/>
          <w:szCs w:val="22"/>
        </w:rPr>
      </w:pPr>
    </w:p>
    <w:p w:rsidR="004C4F51" w:rsidRDefault="004C4F51" w:rsidP="004C4F51">
      <w:pPr>
        <w:rPr>
          <w:sz w:val="22"/>
          <w:szCs w:val="22"/>
        </w:rPr>
      </w:pPr>
    </w:p>
    <w:p w:rsidR="004C4F51" w:rsidRDefault="004C4F51" w:rsidP="004C4F51">
      <w:pPr>
        <w:rPr>
          <w:sz w:val="22"/>
          <w:szCs w:val="22"/>
        </w:rPr>
      </w:pPr>
    </w:p>
    <w:p w:rsidR="004C4F51" w:rsidRDefault="004C4F51" w:rsidP="004C4F51">
      <w:pPr>
        <w:rPr>
          <w:sz w:val="22"/>
          <w:szCs w:val="22"/>
        </w:rPr>
      </w:pPr>
    </w:p>
    <w:p w:rsidR="004C4F51" w:rsidRDefault="004C4F51" w:rsidP="004C4F51">
      <w:pPr>
        <w:rPr>
          <w:sz w:val="22"/>
          <w:szCs w:val="22"/>
        </w:rPr>
      </w:pPr>
    </w:p>
    <w:p w:rsidR="004C4F51" w:rsidRDefault="004C4F51" w:rsidP="004C4F51">
      <w:pPr>
        <w:rPr>
          <w:sz w:val="22"/>
          <w:szCs w:val="22"/>
        </w:rPr>
      </w:pPr>
    </w:p>
    <w:p w:rsidR="004C4F51" w:rsidRDefault="004C4F51" w:rsidP="004C4F51">
      <w:pPr>
        <w:rPr>
          <w:sz w:val="22"/>
          <w:szCs w:val="22"/>
        </w:rPr>
      </w:pPr>
    </w:p>
    <w:p w:rsidR="004C4F51" w:rsidRDefault="004C4F51" w:rsidP="004C4F51">
      <w:pPr>
        <w:rPr>
          <w:sz w:val="22"/>
          <w:szCs w:val="22"/>
        </w:rPr>
      </w:pPr>
      <w:r>
        <w:rPr>
          <w:sz w:val="22"/>
          <w:szCs w:val="22"/>
        </w:rPr>
        <w:t>Сніцаренко Л.А.</w:t>
      </w:r>
    </w:p>
    <w:p w:rsidR="004C4F51" w:rsidRDefault="004C4F51" w:rsidP="004C4F51">
      <w:pPr>
        <w:rPr>
          <w:sz w:val="22"/>
          <w:szCs w:val="22"/>
        </w:rPr>
      </w:pPr>
      <w:r>
        <w:rPr>
          <w:sz w:val="22"/>
          <w:szCs w:val="22"/>
        </w:rPr>
        <w:t>Копилова А.В.</w:t>
      </w:r>
    </w:p>
    <w:p w:rsidR="004C4F51" w:rsidRPr="004C4F51" w:rsidRDefault="004C4F51" w:rsidP="004C4F51">
      <w:pPr>
        <w:rPr>
          <w:sz w:val="22"/>
          <w:szCs w:val="22"/>
        </w:rPr>
      </w:pPr>
      <w:r>
        <w:rPr>
          <w:sz w:val="22"/>
          <w:szCs w:val="22"/>
        </w:rPr>
        <w:t>Осадча Л.А.</w:t>
      </w:r>
    </w:p>
    <w:p w:rsidR="00DB6C5A" w:rsidRPr="004C4F51" w:rsidRDefault="004C4F51" w:rsidP="0081001C">
      <w:pPr>
        <w:pStyle w:val="1"/>
        <w:spacing w:line="240" w:lineRule="auto"/>
        <w:ind w:right="-91" w:firstLine="4536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                             </w:t>
      </w:r>
      <w:r w:rsidR="00DB6C5A" w:rsidRPr="004C4F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Додаток </w:t>
      </w:r>
    </w:p>
    <w:p w:rsidR="00DB6C5A" w:rsidRPr="004C4F51" w:rsidRDefault="004C4F51" w:rsidP="004C4F51">
      <w:pPr>
        <w:pStyle w:val="1"/>
        <w:spacing w:line="240" w:lineRule="auto"/>
        <w:ind w:right="-91" w:firstLine="4536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</w:t>
      </w:r>
      <w:r w:rsidRPr="004C4F51">
        <w:rPr>
          <w:rFonts w:ascii="Times New Roman" w:hAnsi="Times New Roman" w:cs="Times New Roman"/>
          <w:b w:val="0"/>
          <w:color w:val="000000"/>
          <w:sz w:val="28"/>
          <w:szCs w:val="28"/>
        </w:rPr>
        <w:t>до рішення міської ради</w:t>
      </w:r>
    </w:p>
    <w:p w:rsidR="004C4F51" w:rsidRPr="004C4F51" w:rsidRDefault="004C4F51" w:rsidP="004C4F51">
      <w:pPr>
        <w:rPr>
          <w:sz w:val="28"/>
          <w:szCs w:val="28"/>
        </w:rPr>
      </w:pPr>
      <w:r w:rsidRPr="004C4F5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           </w:t>
      </w:r>
      <w:r w:rsidRPr="004C4F51">
        <w:rPr>
          <w:sz w:val="28"/>
          <w:szCs w:val="28"/>
        </w:rPr>
        <w:t>від 16.12.2016 №184</w:t>
      </w:r>
    </w:p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Pr="0081001C" w:rsidRDefault="00DB6C5A" w:rsidP="0081001C"/>
    <w:p w:rsidR="00DB6C5A" w:rsidRDefault="00DB6C5A" w:rsidP="0081001C"/>
    <w:p w:rsidR="00DB6C5A" w:rsidRDefault="00DB6C5A" w:rsidP="0081001C"/>
    <w:p w:rsidR="00DB6C5A" w:rsidRPr="0081001C" w:rsidRDefault="00DB6C5A" w:rsidP="0081001C">
      <w:pPr>
        <w:tabs>
          <w:tab w:val="left" w:pos="3015"/>
        </w:tabs>
        <w:jc w:val="center"/>
        <w:rPr>
          <w:b/>
          <w:sz w:val="32"/>
          <w:szCs w:val="32"/>
        </w:rPr>
      </w:pPr>
      <w:r w:rsidRPr="0081001C">
        <w:rPr>
          <w:b/>
          <w:sz w:val="32"/>
          <w:szCs w:val="32"/>
        </w:rPr>
        <w:t>Міська програма розвитку охорони здоров</w:t>
      </w:r>
      <w:r w:rsidRPr="00A0099A">
        <w:rPr>
          <w:b/>
          <w:sz w:val="32"/>
          <w:szCs w:val="32"/>
          <w:lang w:val="ru-RU"/>
        </w:rPr>
        <w:t>'</w:t>
      </w:r>
      <w:r w:rsidRPr="0081001C">
        <w:rPr>
          <w:b/>
          <w:sz w:val="32"/>
          <w:szCs w:val="32"/>
        </w:rPr>
        <w:t>я</w:t>
      </w:r>
    </w:p>
    <w:p w:rsidR="00DB6C5A" w:rsidRDefault="00DB6C5A" w:rsidP="0081001C">
      <w:pPr>
        <w:tabs>
          <w:tab w:val="left" w:pos="3015"/>
        </w:tabs>
        <w:jc w:val="center"/>
        <w:rPr>
          <w:b/>
          <w:sz w:val="32"/>
          <w:szCs w:val="32"/>
        </w:rPr>
      </w:pPr>
      <w:r w:rsidRPr="0081001C">
        <w:rPr>
          <w:b/>
          <w:sz w:val="32"/>
          <w:szCs w:val="32"/>
        </w:rPr>
        <w:t>на 201</w:t>
      </w:r>
      <w:r>
        <w:rPr>
          <w:b/>
          <w:sz w:val="32"/>
          <w:szCs w:val="32"/>
        </w:rPr>
        <w:t>7</w:t>
      </w:r>
      <w:r w:rsidRPr="0081001C">
        <w:rPr>
          <w:b/>
          <w:sz w:val="32"/>
          <w:szCs w:val="32"/>
        </w:rPr>
        <w:t>-201</w:t>
      </w:r>
      <w:r w:rsidRPr="007B523B">
        <w:rPr>
          <w:b/>
          <w:sz w:val="32"/>
          <w:szCs w:val="32"/>
          <w:lang w:val="ru-RU"/>
        </w:rPr>
        <w:t>9</w:t>
      </w:r>
      <w:r w:rsidRPr="0081001C">
        <w:rPr>
          <w:b/>
          <w:sz w:val="32"/>
          <w:szCs w:val="32"/>
        </w:rPr>
        <w:t xml:space="preserve"> роки</w:t>
      </w: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Pr="0081001C" w:rsidRDefault="00DB6C5A" w:rsidP="0081001C">
      <w:pPr>
        <w:rPr>
          <w:sz w:val="32"/>
          <w:szCs w:val="32"/>
        </w:rPr>
      </w:pPr>
    </w:p>
    <w:p w:rsidR="00DB6C5A" w:rsidRDefault="00DB6C5A" w:rsidP="0081001C">
      <w:pPr>
        <w:jc w:val="center"/>
        <w:rPr>
          <w:sz w:val="32"/>
          <w:szCs w:val="32"/>
        </w:rPr>
      </w:pPr>
    </w:p>
    <w:p w:rsidR="00DB6C5A" w:rsidRDefault="00DB6C5A" w:rsidP="0081001C">
      <w:pPr>
        <w:jc w:val="center"/>
        <w:rPr>
          <w:sz w:val="32"/>
          <w:szCs w:val="32"/>
        </w:rPr>
      </w:pPr>
    </w:p>
    <w:p w:rsidR="00DB6C5A" w:rsidRDefault="00DB6C5A" w:rsidP="0081001C">
      <w:pPr>
        <w:jc w:val="center"/>
        <w:rPr>
          <w:sz w:val="32"/>
          <w:szCs w:val="32"/>
        </w:rPr>
      </w:pPr>
    </w:p>
    <w:p w:rsidR="00DB6C5A" w:rsidRDefault="00DB6C5A" w:rsidP="0081001C">
      <w:pPr>
        <w:jc w:val="center"/>
        <w:rPr>
          <w:sz w:val="32"/>
          <w:szCs w:val="32"/>
        </w:rPr>
      </w:pPr>
    </w:p>
    <w:p w:rsidR="00DB6C5A" w:rsidRDefault="00DB6C5A" w:rsidP="0081001C">
      <w:pPr>
        <w:jc w:val="center"/>
        <w:rPr>
          <w:sz w:val="32"/>
          <w:szCs w:val="32"/>
        </w:rPr>
      </w:pPr>
    </w:p>
    <w:p w:rsidR="00DB6C5A" w:rsidRDefault="00DB6C5A" w:rsidP="0081001C">
      <w:pPr>
        <w:jc w:val="center"/>
        <w:rPr>
          <w:sz w:val="32"/>
          <w:szCs w:val="32"/>
        </w:rPr>
      </w:pPr>
    </w:p>
    <w:p w:rsidR="00DB6C5A" w:rsidRDefault="00DB6C5A" w:rsidP="0081001C">
      <w:pPr>
        <w:jc w:val="center"/>
        <w:rPr>
          <w:sz w:val="32"/>
          <w:szCs w:val="32"/>
        </w:rPr>
      </w:pPr>
    </w:p>
    <w:p w:rsidR="004C4F51" w:rsidRPr="004C4F51" w:rsidRDefault="00DB6C5A" w:rsidP="004C4F51">
      <w:pPr>
        <w:jc w:val="center"/>
        <w:rPr>
          <w:sz w:val="28"/>
          <w:szCs w:val="28"/>
        </w:rPr>
      </w:pPr>
      <w:r>
        <w:rPr>
          <w:sz w:val="28"/>
          <w:szCs w:val="28"/>
        </w:rPr>
        <w:t>м. Малин</w:t>
      </w:r>
    </w:p>
    <w:p w:rsidR="00DB6C5A" w:rsidRDefault="00DB6C5A" w:rsidP="008100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Зміст</w:t>
      </w:r>
    </w:p>
    <w:p w:rsidR="00DB6C5A" w:rsidRDefault="00DB6C5A" w:rsidP="0081001C">
      <w:pPr>
        <w:jc w:val="center"/>
        <w:rPr>
          <w:b/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Загальна характеристика Програми.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Визначення проблеми, на </w:t>
      </w:r>
      <w:proofErr w:type="spellStart"/>
      <w:r>
        <w:rPr>
          <w:sz w:val="28"/>
          <w:szCs w:val="28"/>
        </w:rPr>
        <w:t>розв</w:t>
      </w:r>
      <w:proofErr w:type="spellEnd"/>
      <w:r w:rsidRPr="0081001C">
        <w:rPr>
          <w:sz w:val="28"/>
          <w:szCs w:val="28"/>
          <w:lang w:val="ru-RU"/>
        </w:rPr>
        <w:t>'</w:t>
      </w:r>
      <w:proofErr w:type="spellStart"/>
      <w:r>
        <w:rPr>
          <w:sz w:val="28"/>
          <w:szCs w:val="28"/>
        </w:rPr>
        <w:t>язання</w:t>
      </w:r>
      <w:proofErr w:type="spellEnd"/>
      <w:r>
        <w:rPr>
          <w:sz w:val="28"/>
          <w:szCs w:val="28"/>
        </w:rPr>
        <w:t xml:space="preserve"> якої спрямована Програма.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Визначення мети Програми.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Обгрунтування</w:t>
      </w:r>
      <w:proofErr w:type="spellEnd"/>
      <w:r>
        <w:rPr>
          <w:sz w:val="28"/>
          <w:szCs w:val="28"/>
        </w:rPr>
        <w:t xml:space="preserve"> шляхів </w:t>
      </w:r>
      <w:proofErr w:type="spellStart"/>
      <w:r>
        <w:rPr>
          <w:sz w:val="28"/>
          <w:szCs w:val="28"/>
        </w:rPr>
        <w:t>розв</w:t>
      </w:r>
      <w:proofErr w:type="spellEnd"/>
      <w:r w:rsidRPr="0081001C">
        <w:rPr>
          <w:sz w:val="28"/>
          <w:szCs w:val="28"/>
          <w:lang w:val="ru-RU"/>
        </w:rPr>
        <w:t>'</w:t>
      </w:r>
      <w:proofErr w:type="spellStart"/>
      <w:r>
        <w:rPr>
          <w:sz w:val="28"/>
          <w:szCs w:val="28"/>
        </w:rPr>
        <w:t>язання</w:t>
      </w:r>
      <w:proofErr w:type="spellEnd"/>
      <w:r>
        <w:rPr>
          <w:sz w:val="28"/>
          <w:szCs w:val="28"/>
        </w:rPr>
        <w:t xml:space="preserve"> проблеми та джерел фінансування Програми.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Строки виконання Програми.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Напрями діяльності, завдань та заходів.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Очікувані результати виконання Програми.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Організація виконання та контроль за ходом виконання Програми.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Додатки</w:t>
      </w: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81001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Загальна характеристика Програми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49"/>
        <w:gridCol w:w="5004"/>
      </w:tblGrid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 xml:space="preserve">1. 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DB6C5A" w:rsidRPr="00D1694E" w:rsidRDefault="00DB6C5A" w:rsidP="00D1694E">
            <w:pPr>
              <w:ind w:left="-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proofErr w:type="spellStart"/>
            <w:r>
              <w:rPr>
                <w:sz w:val="28"/>
                <w:szCs w:val="28"/>
              </w:rPr>
              <w:t>ідділ</w:t>
            </w:r>
            <w:proofErr w:type="spellEnd"/>
            <w:r>
              <w:rPr>
                <w:sz w:val="28"/>
                <w:szCs w:val="28"/>
              </w:rPr>
              <w:t xml:space="preserve"> охорони здоров</w:t>
            </w:r>
            <w:r w:rsidRPr="00D1694E">
              <w:rPr>
                <w:sz w:val="28"/>
                <w:szCs w:val="28"/>
                <w:lang w:val="ru-RU"/>
              </w:rPr>
              <w:t>'</w:t>
            </w:r>
            <w:r>
              <w:rPr>
                <w:sz w:val="28"/>
                <w:szCs w:val="28"/>
              </w:rPr>
              <w:t xml:space="preserve">я виконавчого комітету Малинської міської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 xml:space="preserve">2. </w:t>
            </w:r>
          </w:p>
        </w:tc>
        <w:tc>
          <w:tcPr>
            <w:tcW w:w="4149" w:type="dxa"/>
          </w:tcPr>
          <w:p w:rsidR="00DB6C5A" w:rsidRPr="00D1694E" w:rsidRDefault="00DB6C5A" w:rsidP="00D1694E">
            <w:pPr>
              <w:ind w:left="-69"/>
              <w:jc w:val="both"/>
              <w:rPr>
                <w:sz w:val="28"/>
                <w:szCs w:val="28"/>
                <w:lang w:val="ru-RU"/>
              </w:rPr>
            </w:pPr>
            <w:r w:rsidRPr="00D205C1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004" w:type="dxa"/>
          </w:tcPr>
          <w:p w:rsidR="00DB6C5A" w:rsidRPr="0064120E" w:rsidRDefault="00DB6C5A" w:rsidP="00D1694E">
            <w:pPr>
              <w:ind w:left="-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Доручення міського голови.</w:t>
            </w:r>
          </w:p>
        </w:tc>
      </w:tr>
      <w:tr w:rsidR="00DB6C5A" w:rsidRPr="00D205C1" w:rsidTr="00D1694E">
        <w:trPr>
          <w:trHeight w:val="336"/>
        </w:trPr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3.</w:t>
            </w:r>
          </w:p>
        </w:tc>
        <w:tc>
          <w:tcPr>
            <w:tcW w:w="4149" w:type="dxa"/>
          </w:tcPr>
          <w:p w:rsidR="00DB6C5A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 xml:space="preserve">Розробник Програми </w:t>
            </w:r>
          </w:p>
          <w:p w:rsidR="00DB6C5A" w:rsidRPr="00FC6012" w:rsidRDefault="00DB6C5A" w:rsidP="00FC6012">
            <w:pPr>
              <w:ind w:left="-69"/>
              <w:rPr>
                <w:sz w:val="28"/>
                <w:szCs w:val="28"/>
              </w:rPr>
            </w:pP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>Відділ охорони здоров’я виконавчого к</w:t>
            </w:r>
            <w:r>
              <w:rPr>
                <w:sz w:val="28"/>
                <w:szCs w:val="28"/>
              </w:rPr>
              <w:t>омітету Малинської міської ради.</w:t>
            </w:r>
          </w:p>
        </w:tc>
      </w:tr>
      <w:tr w:rsidR="00DB6C5A" w:rsidRPr="00D205C1" w:rsidTr="00D1694E">
        <w:trPr>
          <w:trHeight w:val="269"/>
        </w:trPr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4.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proofErr w:type="spellStart"/>
            <w:r w:rsidRPr="00D205C1">
              <w:rPr>
                <w:sz w:val="28"/>
                <w:szCs w:val="28"/>
              </w:rPr>
              <w:t>Співрозробник</w:t>
            </w:r>
            <w:proofErr w:type="spellEnd"/>
            <w:r w:rsidRPr="00D205C1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Комунальні заклади </w:t>
            </w:r>
            <w:r w:rsidRPr="00D205C1">
              <w:rPr>
                <w:sz w:val="28"/>
                <w:szCs w:val="28"/>
              </w:rPr>
              <w:t>охорони здоров’я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5.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 xml:space="preserve">Відповідальний виконавець Програми </w:t>
            </w: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 w:hanging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D205C1">
              <w:rPr>
                <w:sz w:val="28"/>
                <w:szCs w:val="28"/>
              </w:rPr>
              <w:t>Відділ охорони здоров’я виконавчого комітету Малинської міської ради</w:t>
            </w:r>
            <w:r>
              <w:rPr>
                <w:sz w:val="28"/>
                <w:szCs w:val="28"/>
              </w:rPr>
              <w:t xml:space="preserve">, комунальні заклади </w:t>
            </w:r>
            <w:r w:rsidRPr="00D205C1">
              <w:rPr>
                <w:sz w:val="28"/>
                <w:szCs w:val="28"/>
              </w:rPr>
              <w:t>охорони здоров’я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6.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 xml:space="preserve">Учасники Програми </w:t>
            </w: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>Відділ охорони здоров’я виконавчого комітету Малинської міської ради</w:t>
            </w:r>
            <w:r>
              <w:rPr>
                <w:sz w:val="28"/>
                <w:szCs w:val="28"/>
              </w:rPr>
              <w:t xml:space="preserve">, комунальні заклади </w:t>
            </w:r>
            <w:r w:rsidRPr="00D205C1">
              <w:rPr>
                <w:sz w:val="28"/>
                <w:szCs w:val="28"/>
              </w:rPr>
              <w:t>охорони здоров’я</w:t>
            </w:r>
            <w:r>
              <w:rPr>
                <w:sz w:val="28"/>
                <w:szCs w:val="28"/>
              </w:rPr>
              <w:t>, управління фінансів виконавчого комітету Малинської міської ради.</w:t>
            </w:r>
          </w:p>
        </w:tc>
      </w:tr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7.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  <w:r w:rsidRPr="00D205C1">
              <w:rPr>
                <w:sz w:val="28"/>
                <w:szCs w:val="28"/>
              </w:rPr>
              <w:t xml:space="preserve"> Програми </w:t>
            </w:r>
          </w:p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Вдосконалення організації надання медичної допомоги населенню міста Малина.</w:t>
            </w:r>
          </w:p>
        </w:tc>
      </w:tr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8.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</w:t>
            </w:r>
            <w:r w:rsidRPr="00D205C1">
              <w:rPr>
                <w:sz w:val="28"/>
                <w:szCs w:val="28"/>
              </w:rPr>
              <w:t xml:space="preserve"> Програми </w:t>
            </w:r>
          </w:p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</w:t>
            </w:r>
            <w:r w:rsidRPr="00D205C1">
              <w:rPr>
                <w:sz w:val="28"/>
                <w:szCs w:val="28"/>
              </w:rPr>
              <w:t xml:space="preserve"> роки</w:t>
            </w:r>
            <w:r>
              <w:rPr>
                <w:sz w:val="28"/>
                <w:szCs w:val="28"/>
              </w:rPr>
              <w:t>.</w:t>
            </w:r>
          </w:p>
        </w:tc>
      </w:tr>
      <w:tr w:rsidR="00DB6C5A" w:rsidRPr="00D205C1" w:rsidTr="00D1694E">
        <w:trPr>
          <w:trHeight w:val="557"/>
        </w:trPr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9.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>Перелік бюджетів, які    беруть   участь   у  виконанні Програми</w:t>
            </w:r>
          </w:p>
        </w:tc>
        <w:tc>
          <w:tcPr>
            <w:tcW w:w="5004" w:type="dxa"/>
          </w:tcPr>
          <w:p w:rsidR="00DB6C5A" w:rsidRPr="00D205C1" w:rsidRDefault="00DB6C5A" w:rsidP="00CD21E0">
            <w:pPr>
              <w:ind w:left="-71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>Міський</w:t>
            </w:r>
            <w:r>
              <w:rPr>
                <w:sz w:val="28"/>
                <w:szCs w:val="28"/>
              </w:rPr>
              <w:t xml:space="preserve"> бюджет, інші джерела, не заборонені чинним законодавством.</w:t>
            </w:r>
            <w:r w:rsidRPr="00D205C1">
              <w:rPr>
                <w:sz w:val="28"/>
                <w:szCs w:val="28"/>
              </w:rPr>
              <w:t xml:space="preserve"> </w:t>
            </w:r>
          </w:p>
        </w:tc>
      </w:tr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10.</w:t>
            </w:r>
          </w:p>
        </w:tc>
        <w:tc>
          <w:tcPr>
            <w:tcW w:w="4149" w:type="dxa"/>
          </w:tcPr>
          <w:p w:rsidR="00DB6C5A" w:rsidRPr="00D205C1" w:rsidRDefault="00DB6C5A" w:rsidP="00D1694E">
            <w:pPr>
              <w:ind w:left="-69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  <w:r>
              <w:rPr>
                <w:sz w:val="28"/>
                <w:szCs w:val="28"/>
              </w:rPr>
              <w:t>тис. грн.</w:t>
            </w:r>
          </w:p>
        </w:tc>
        <w:tc>
          <w:tcPr>
            <w:tcW w:w="5004" w:type="dxa"/>
          </w:tcPr>
          <w:p w:rsidR="00DB6C5A" w:rsidRPr="00757692" w:rsidRDefault="00DB6C5A" w:rsidP="00757692">
            <w:pPr>
              <w:ind w:left="-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можливостей.</w:t>
            </w:r>
          </w:p>
        </w:tc>
      </w:tr>
      <w:tr w:rsidR="00DB6C5A" w:rsidRPr="00D205C1" w:rsidTr="00D1694E">
        <w:trPr>
          <w:trHeight w:val="286"/>
        </w:trPr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</w:p>
        </w:tc>
        <w:tc>
          <w:tcPr>
            <w:tcW w:w="4149" w:type="dxa"/>
          </w:tcPr>
          <w:p w:rsidR="00DB6C5A" w:rsidRPr="00D205C1" w:rsidRDefault="00DB6C5A" w:rsidP="00D1694E">
            <w:pPr>
              <w:ind w:left="-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D205C1">
              <w:rPr>
                <w:sz w:val="28"/>
                <w:szCs w:val="28"/>
              </w:rPr>
              <w:t xml:space="preserve"> тому числі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rPr>
                <w:sz w:val="28"/>
                <w:szCs w:val="28"/>
              </w:rPr>
            </w:pPr>
          </w:p>
        </w:tc>
      </w:tr>
      <w:tr w:rsidR="00DB6C5A" w:rsidRPr="00D205C1" w:rsidTr="00D1694E">
        <w:trPr>
          <w:trHeight w:val="375"/>
        </w:trPr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10.1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 w:rsidRPr="00D205C1">
              <w:rPr>
                <w:sz w:val="28"/>
                <w:szCs w:val="28"/>
              </w:rPr>
              <w:t>коштів міського бюджету</w:t>
            </w: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rPr>
                <w:sz w:val="28"/>
                <w:szCs w:val="28"/>
              </w:rPr>
            </w:pPr>
          </w:p>
        </w:tc>
      </w:tr>
      <w:tr w:rsidR="00DB6C5A" w:rsidRPr="00D205C1" w:rsidTr="00D1694E">
        <w:trPr>
          <w:trHeight w:val="270"/>
        </w:trPr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10.2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коштів обласного бюджету</w:t>
            </w: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rPr>
                <w:sz w:val="28"/>
                <w:szCs w:val="28"/>
              </w:rPr>
            </w:pPr>
          </w:p>
        </w:tc>
      </w:tr>
      <w:tr w:rsidR="00DB6C5A" w:rsidRPr="00D205C1" w:rsidTr="00D1694E">
        <w:tc>
          <w:tcPr>
            <w:tcW w:w="567" w:type="dxa"/>
          </w:tcPr>
          <w:p w:rsidR="00DB6C5A" w:rsidRPr="00D1694E" w:rsidRDefault="00DB6C5A" w:rsidP="00D1694E">
            <w:pPr>
              <w:ind w:left="-70"/>
              <w:jc w:val="both"/>
            </w:pPr>
            <w:r w:rsidRPr="00D1694E">
              <w:t>10.3</w:t>
            </w:r>
          </w:p>
        </w:tc>
        <w:tc>
          <w:tcPr>
            <w:tcW w:w="4149" w:type="dxa"/>
          </w:tcPr>
          <w:p w:rsidR="00DB6C5A" w:rsidRPr="00D205C1" w:rsidRDefault="00DB6C5A" w:rsidP="00FC6012">
            <w:pPr>
              <w:ind w:left="-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коштів державного бюджету</w:t>
            </w:r>
          </w:p>
        </w:tc>
        <w:tc>
          <w:tcPr>
            <w:tcW w:w="5004" w:type="dxa"/>
          </w:tcPr>
          <w:p w:rsidR="00DB6C5A" w:rsidRPr="00D205C1" w:rsidRDefault="00DB6C5A" w:rsidP="00D1694E">
            <w:pPr>
              <w:ind w:left="-71"/>
              <w:rPr>
                <w:sz w:val="28"/>
                <w:szCs w:val="28"/>
              </w:rPr>
            </w:pPr>
          </w:p>
        </w:tc>
      </w:tr>
    </w:tbl>
    <w:p w:rsidR="00DB6C5A" w:rsidRDefault="00DB6C5A" w:rsidP="00CD21E0">
      <w:pPr>
        <w:spacing w:line="360" w:lineRule="auto"/>
        <w:jc w:val="center"/>
        <w:rPr>
          <w:b/>
          <w:sz w:val="28"/>
          <w:szCs w:val="28"/>
        </w:rPr>
      </w:pP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Програма розроблена відповідно до чинних законодавчих та нормативних актів, а саме: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Конституції України;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Закону України «Основи законодавства про охорону здоров</w:t>
      </w:r>
      <w:r w:rsidRPr="00335F67"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я України»;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Закону України «Про місцеве самоврядування в Україні»;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Закону України «Про охорону дитинства»;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Закону України «Про захист населення від інфекційних хвороб»;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Закону України «Про протидію поширенню хвороб, зумовлених вірусом імунодефіциту людини (ВІЛ), та правовий і соціальний захист людей, які живуть з ВІЛ»;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Закону України «Про протидію захворюванню на туберкульоз»;</w:t>
      </w:r>
    </w:p>
    <w:p w:rsidR="00DB6C5A" w:rsidRDefault="00DB6C5A" w:rsidP="004C4F51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Закону України «Про затвердження Загальнодержавної цільової соціальної програми протидії ВІЛ-інфекції/</w:t>
      </w:r>
      <w:proofErr w:type="spellStart"/>
      <w:r>
        <w:rPr>
          <w:sz w:val="28"/>
          <w:szCs w:val="28"/>
        </w:rPr>
        <w:t>СНІДу</w:t>
      </w:r>
      <w:proofErr w:type="spellEnd"/>
      <w:r>
        <w:rPr>
          <w:sz w:val="28"/>
          <w:szCs w:val="28"/>
        </w:rPr>
        <w:t xml:space="preserve"> на 2014-2018 роки»;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Указу Президента України «Про стратегію сталого розвитку України – 2020» (від 12.01.2015 № 5/2015);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Розпорядження Кабінету Міністрів України від 31.10.2011 № 1164-р "Про схвалення Концепції Загальнодержавної Програми «Здоров</w:t>
      </w:r>
      <w:r w:rsidRPr="00474220">
        <w:rPr>
          <w:sz w:val="28"/>
          <w:szCs w:val="28"/>
        </w:rPr>
        <w:t>’</w:t>
      </w:r>
      <w:r>
        <w:rPr>
          <w:sz w:val="28"/>
          <w:szCs w:val="28"/>
        </w:rPr>
        <w:t>я 2020: Український вимір»;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</w:p>
    <w:p w:rsidR="00DB6C5A" w:rsidRDefault="00DB6C5A" w:rsidP="004C4F51">
      <w:pPr>
        <w:spacing w:line="276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Визначення проблеми, на </w:t>
      </w:r>
      <w:proofErr w:type="spellStart"/>
      <w:r>
        <w:rPr>
          <w:b/>
          <w:sz w:val="28"/>
          <w:szCs w:val="28"/>
        </w:rPr>
        <w:t>розв</w:t>
      </w:r>
      <w:proofErr w:type="spellEnd"/>
      <w:r w:rsidRPr="00946D12">
        <w:rPr>
          <w:b/>
          <w:sz w:val="28"/>
          <w:szCs w:val="28"/>
          <w:lang w:val="ru-RU"/>
        </w:rPr>
        <w:t>'</w:t>
      </w:r>
      <w:proofErr w:type="spellStart"/>
      <w:r>
        <w:rPr>
          <w:b/>
          <w:sz w:val="28"/>
          <w:szCs w:val="28"/>
        </w:rPr>
        <w:t>язання</w:t>
      </w:r>
      <w:proofErr w:type="spellEnd"/>
      <w:r>
        <w:rPr>
          <w:b/>
          <w:sz w:val="28"/>
          <w:szCs w:val="28"/>
        </w:rPr>
        <w:t xml:space="preserve"> якої спрямована Програма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сьогодні в Україні однією з найактуальніших є проблема забезпечення населення якісними медичними послугами та життєво необхідними лікарськими засобами. Розвиток та реформування галузі охорони здоров</w:t>
      </w:r>
      <w:r w:rsidRPr="00946D12">
        <w:rPr>
          <w:sz w:val="28"/>
          <w:szCs w:val="28"/>
        </w:rPr>
        <w:t>'</w:t>
      </w:r>
      <w:r>
        <w:rPr>
          <w:sz w:val="28"/>
          <w:szCs w:val="28"/>
        </w:rPr>
        <w:t>я є надзвичайно важливими. Зниження рівня надання медичної допомоги загрожує зростанням соціального напруження та виникнення різноманітних соціальних конфліктів.</w:t>
      </w:r>
    </w:p>
    <w:p w:rsidR="00DB6C5A" w:rsidRPr="00A0099A" w:rsidRDefault="00DB6C5A" w:rsidP="004C4F51">
      <w:pPr>
        <w:spacing w:line="276" w:lineRule="auto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Відсутність можливості утримувати стару модель охорони здоров</w:t>
      </w:r>
      <w:r w:rsidRPr="00946D12"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я в нових економічних умовах призвела до виникнення цілої низки проблем: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 w:rsidRPr="00A0099A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нерозуміння населення функцій первинної ланки надання медичної допомоги Комунальним закладом «</w:t>
      </w:r>
      <w:proofErr w:type="spellStart"/>
      <w:r>
        <w:rPr>
          <w:sz w:val="28"/>
          <w:szCs w:val="28"/>
        </w:rPr>
        <w:t>Малинський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міськрайонний</w:t>
      </w:r>
      <w:proofErr w:type="spellEnd"/>
      <w:r>
        <w:rPr>
          <w:sz w:val="28"/>
          <w:szCs w:val="28"/>
        </w:rPr>
        <w:t xml:space="preserve"> центр первинної медико-са</w:t>
      </w:r>
      <w:r w:rsidR="00AC7FF1">
        <w:rPr>
          <w:sz w:val="28"/>
          <w:szCs w:val="28"/>
        </w:rPr>
        <w:t xml:space="preserve">нітарної допомоги» (далі – </w:t>
      </w:r>
      <w:proofErr w:type="gramStart"/>
      <w:r w:rsidR="00AC7FF1">
        <w:rPr>
          <w:sz w:val="28"/>
          <w:szCs w:val="28"/>
        </w:rPr>
        <w:t>КЗ</w:t>
      </w:r>
      <w:proofErr w:type="gramEnd"/>
      <w:r w:rsidR="00AC7FF1">
        <w:rPr>
          <w:sz w:val="28"/>
          <w:szCs w:val="28"/>
        </w:rPr>
        <w:t xml:space="preserve"> «</w:t>
      </w:r>
      <w:r>
        <w:rPr>
          <w:sz w:val="28"/>
          <w:szCs w:val="28"/>
        </w:rPr>
        <w:t>ММРЦПМСД»), їх звернення до вторинної ланки в обхід первинної;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недостатній рівень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галузі та недостатність Державної медичної субвенції для повноцінного функціонування закладів (відсутнє законодавство для повноцінного введення платних послуг, постійні зміни в законодавстві, не впровадження госпрозрахунку тощо);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існування неформальних (тіньових) платежів населення за медичні послуги;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забезпечення </w:t>
      </w:r>
      <w:r w:rsidRPr="006B15B7">
        <w:rPr>
          <w:sz w:val="28"/>
          <w:szCs w:val="28"/>
        </w:rPr>
        <w:t xml:space="preserve">хворих пільгових категорій </w:t>
      </w:r>
      <w:proofErr w:type="spellStart"/>
      <w:r w:rsidRPr="006B15B7">
        <w:rPr>
          <w:sz w:val="28"/>
          <w:szCs w:val="28"/>
        </w:rPr>
        <w:t>дороговартісними</w:t>
      </w:r>
      <w:proofErr w:type="spellEnd"/>
      <w:r w:rsidRPr="006B15B7">
        <w:rPr>
          <w:sz w:val="28"/>
          <w:szCs w:val="28"/>
        </w:rPr>
        <w:t xml:space="preserve"> медикаментами в разі відсутності фінансування або недостатності коштів централізованих поставок за державними програмами та проведення </w:t>
      </w:r>
      <w:proofErr w:type="spellStart"/>
      <w:r w:rsidRPr="006B15B7">
        <w:rPr>
          <w:sz w:val="28"/>
          <w:szCs w:val="28"/>
        </w:rPr>
        <w:t>туберкулінодіагностики</w:t>
      </w:r>
      <w:proofErr w:type="spellEnd"/>
      <w:r w:rsidRPr="006B15B7">
        <w:rPr>
          <w:sz w:val="28"/>
          <w:szCs w:val="28"/>
        </w:rPr>
        <w:t>;</w:t>
      </w:r>
    </w:p>
    <w:p w:rsidR="00DB6C5A" w:rsidRPr="006B15B7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запровадженн</w:t>
      </w:r>
      <w:r w:rsidR="00AC7FF1">
        <w:rPr>
          <w:sz w:val="28"/>
          <w:szCs w:val="28"/>
        </w:rPr>
        <w:t>я</w:t>
      </w:r>
      <w:r>
        <w:rPr>
          <w:sz w:val="28"/>
          <w:szCs w:val="28"/>
        </w:rPr>
        <w:t xml:space="preserve"> централізованої бухгалтерії при відділі охорони здоров</w:t>
      </w:r>
      <w:r w:rsidRPr="0064120E">
        <w:rPr>
          <w:sz w:val="28"/>
          <w:szCs w:val="28"/>
        </w:rPr>
        <w:t>'</w:t>
      </w:r>
      <w:r>
        <w:rPr>
          <w:sz w:val="28"/>
          <w:szCs w:val="28"/>
        </w:rPr>
        <w:t xml:space="preserve">я виконавчого комітету Малинської міської ради (далі - ВОЗ) задля </w:t>
      </w:r>
      <w:r w:rsidRPr="006B15B7">
        <w:rPr>
          <w:sz w:val="28"/>
          <w:szCs w:val="28"/>
        </w:rPr>
        <w:t>утворення та функціонування єдиного облікового центру та контролю.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Упродовж багатьох років на надання медичної допомоги населенню спрямовується лише 40 % коштів від реальної потреби, що, зважаючи на низький рівень матеріально-технічного забезпечення, є вкрай низьким. Левова частина видатків лягає на плечі місцевої влади, в нашому випадку – на міський бюджет, адже заклад має не просто існувати, а й розвиватися.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Незадовільне матеріально-технічне забезпечення закладів охорони здоров</w:t>
      </w:r>
      <w:r w:rsidRPr="003A44FA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гальмує впровадження сучасних медичних технологій. За табелем оснащення, заклади забезпеч</w:t>
      </w:r>
      <w:r w:rsidR="00AC7FF1">
        <w:rPr>
          <w:sz w:val="28"/>
          <w:szCs w:val="28"/>
        </w:rPr>
        <w:t xml:space="preserve">ені всього на 30-40 %. Найбільш </w:t>
      </w:r>
      <w:r>
        <w:rPr>
          <w:sz w:val="28"/>
          <w:szCs w:val="28"/>
        </w:rPr>
        <w:t xml:space="preserve">уразливими  в цьому плані є приймальне відділення </w:t>
      </w:r>
      <w:proofErr w:type="spellStart"/>
      <w:r>
        <w:rPr>
          <w:sz w:val="28"/>
          <w:szCs w:val="28"/>
        </w:rPr>
        <w:t>Малинського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міськрайонного</w:t>
      </w:r>
      <w:proofErr w:type="spellEnd"/>
      <w:r>
        <w:rPr>
          <w:sz w:val="28"/>
          <w:szCs w:val="28"/>
        </w:rPr>
        <w:t xml:space="preserve"> територіального медичного об</w:t>
      </w:r>
      <w:r w:rsidRPr="003A44FA">
        <w:rPr>
          <w:sz w:val="28"/>
          <w:szCs w:val="28"/>
        </w:rPr>
        <w:t>’</w:t>
      </w:r>
      <w:r>
        <w:rPr>
          <w:sz w:val="28"/>
          <w:szCs w:val="28"/>
        </w:rPr>
        <w:t>єднання (далі - ММРТМО), відсутність оснащення для надання інтенсивної терапії для жінок та новонароджених акушерсько-гінекологічного відділення ММРТМО</w:t>
      </w:r>
      <w:r w:rsidR="00A70A87">
        <w:rPr>
          <w:sz w:val="28"/>
          <w:szCs w:val="28"/>
        </w:rPr>
        <w:t xml:space="preserve"> та обладнання для здійснення </w:t>
      </w:r>
      <w:proofErr w:type="spellStart"/>
      <w:r w:rsidR="00A70A87">
        <w:rPr>
          <w:sz w:val="28"/>
          <w:szCs w:val="28"/>
        </w:rPr>
        <w:t>малотравматичних</w:t>
      </w:r>
      <w:proofErr w:type="spellEnd"/>
      <w:r w:rsidR="00A70A87">
        <w:rPr>
          <w:sz w:val="28"/>
          <w:szCs w:val="28"/>
        </w:rPr>
        <w:t xml:space="preserve"> операцій (укомплектована </w:t>
      </w:r>
      <w:proofErr w:type="spellStart"/>
      <w:r w:rsidR="00A70A87">
        <w:rPr>
          <w:sz w:val="28"/>
          <w:szCs w:val="28"/>
        </w:rPr>
        <w:t>лапароскопічна</w:t>
      </w:r>
      <w:proofErr w:type="spellEnd"/>
      <w:r w:rsidR="00A70A87">
        <w:rPr>
          <w:sz w:val="28"/>
          <w:szCs w:val="28"/>
        </w:rPr>
        <w:t xml:space="preserve"> стійка) тощо</w:t>
      </w:r>
      <w:r>
        <w:rPr>
          <w:sz w:val="28"/>
          <w:szCs w:val="28"/>
        </w:rPr>
        <w:t xml:space="preserve">, постійний вихід з ладу приладів клініко-діагностичної лабораторії ММРТМО, низька забезпеченість лікарів </w:t>
      </w:r>
      <w:r w:rsidR="00A70A87">
        <w:rPr>
          <w:sz w:val="28"/>
          <w:szCs w:val="28"/>
        </w:rPr>
        <w:t xml:space="preserve">       </w:t>
      </w:r>
      <w:r>
        <w:rPr>
          <w:sz w:val="28"/>
          <w:szCs w:val="28"/>
        </w:rPr>
        <w:t>КЗ «ММРЦПМСД» найнеобхіднішим в роботі оснащенням</w:t>
      </w:r>
      <w:r w:rsidR="00B954C2">
        <w:rPr>
          <w:sz w:val="28"/>
          <w:szCs w:val="28"/>
        </w:rPr>
        <w:t>, недостатність кадрового забезпечення</w:t>
      </w:r>
      <w:r>
        <w:rPr>
          <w:sz w:val="28"/>
          <w:szCs w:val="28"/>
        </w:rPr>
        <w:t>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Суспільство мало мотивоване для відповідальності за власне здоров</w:t>
      </w:r>
      <w:r w:rsidRPr="003A44FA">
        <w:rPr>
          <w:sz w:val="28"/>
          <w:szCs w:val="28"/>
        </w:rPr>
        <w:t>’</w:t>
      </w:r>
      <w:r>
        <w:rPr>
          <w:sz w:val="28"/>
          <w:szCs w:val="28"/>
        </w:rPr>
        <w:t>я. Особливою загрозою майбутньому країни в цілому є нинішній стан здоров</w:t>
      </w:r>
      <w:r w:rsidRPr="003A44FA">
        <w:rPr>
          <w:sz w:val="28"/>
          <w:szCs w:val="28"/>
        </w:rPr>
        <w:t>’</w:t>
      </w:r>
      <w:r>
        <w:rPr>
          <w:sz w:val="28"/>
          <w:szCs w:val="28"/>
        </w:rPr>
        <w:t>я і спосіб життя найбільш перспективних у віковому аспекті категорій населення – дітей та молоді.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Розв</w:t>
      </w:r>
      <w:r w:rsidRPr="00B954C2">
        <w:rPr>
          <w:sz w:val="28"/>
          <w:szCs w:val="28"/>
        </w:rPr>
        <w:t>’</w:t>
      </w:r>
      <w:r>
        <w:rPr>
          <w:sz w:val="28"/>
          <w:szCs w:val="28"/>
        </w:rPr>
        <w:t>язання проблем, пов</w:t>
      </w:r>
      <w:r w:rsidRPr="00B954C2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язаних із забезпечення </w:t>
      </w:r>
      <w:proofErr w:type="spellStart"/>
      <w:r>
        <w:rPr>
          <w:sz w:val="28"/>
          <w:szCs w:val="28"/>
        </w:rPr>
        <w:t>малинч</w:t>
      </w:r>
      <w:r w:rsidR="00AC7FF1">
        <w:rPr>
          <w:sz w:val="28"/>
          <w:szCs w:val="28"/>
        </w:rPr>
        <w:t>а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якісною медичною допомогою</w:t>
      </w:r>
      <w:r w:rsidR="00B954C2">
        <w:rPr>
          <w:sz w:val="28"/>
          <w:szCs w:val="28"/>
        </w:rPr>
        <w:t>, лікуванням</w:t>
      </w:r>
      <w:r>
        <w:rPr>
          <w:sz w:val="28"/>
          <w:szCs w:val="28"/>
        </w:rPr>
        <w:t>, потребує розробки та реалізації міської програми розвитку охорони здоров</w:t>
      </w:r>
      <w:r w:rsidRPr="00B954C2">
        <w:rPr>
          <w:sz w:val="28"/>
          <w:szCs w:val="28"/>
        </w:rPr>
        <w:t>’</w:t>
      </w:r>
      <w:r>
        <w:rPr>
          <w:sz w:val="28"/>
          <w:szCs w:val="28"/>
        </w:rPr>
        <w:t>я.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</w:p>
    <w:p w:rsidR="00DB6C5A" w:rsidRDefault="00DB6C5A" w:rsidP="004C4F51">
      <w:pPr>
        <w:spacing w:line="276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Визначення мети Програми.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 є зміцнення матеріально-технічної бази міських закладів охорони здоров</w:t>
      </w:r>
      <w:r w:rsidRPr="00474220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я, покращення якості діагностичного процесу та медичних послуг, формування в населення відповідальності до власного здоров</w:t>
      </w:r>
      <w:r w:rsidRPr="0045414B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та довіри до медичних закладів міста та лікарів.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</w:p>
    <w:p w:rsidR="00DB6C5A" w:rsidRDefault="00DB6C5A" w:rsidP="004C4F51">
      <w:pPr>
        <w:spacing w:line="276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шляхів </w:t>
      </w:r>
      <w:proofErr w:type="spellStart"/>
      <w:r>
        <w:rPr>
          <w:b/>
          <w:sz w:val="28"/>
          <w:szCs w:val="28"/>
        </w:rPr>
        <w:t>розв</w:t>
      </w:r>
      <w:proofErr w:type="spellEnd"/>
      <w:r w:rsidRPr="0045414B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язання</w:t>
      </w:r>
      <w:proofErr w:type="spellEnd"/>
      <w:r>
        <w:rPr>
          <w:b/>
          <w:sz w:val="28"/>
          <w:szCs w:val="28"/>
        </w:rPr>
        <w:t xml:space="preserve"> проблем та джерел фінансування Програми.</w:t>
      </w:r>
    </w:p>
    <w:p w:rsidR="00DB6C5A" w:rsidRDefault="00DB6C5A" w:rsidP="004C4F51">
      <w:pPr>
        <w:spacing w:line="276" w:lineRule="auto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Розв</w:t>
      </w:r>
      <w:proofErr w:type="spellEnd"/>
      <w:r w:rsidRPr="0045414B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язання</w:t>
      </w:r>
      <w:proofErr w:type="spellEnd"/>
      <w:r>
        <w:rPr>
          <w:sz w:val="28"/>
          <w:szCs w:val="28"/>
        </w:rPr>
        <w:t xml:space="preserve"> проблем можливе шляхом запровадження комплексного підходу та виконання наступних завдань:</w:t>
      </w:r>
    </w:p>
    <w:p w:rsidR="00DB6C5A" w:rsidRDefault="00DB6C5A" w:rsidP="004C4F51">
      <w:pPr>
        <w:numPr>
          <w:ilvl w:val="0"/>
          <w:numId w:val="1"/>
        </w:numPr>
        <w:tabs>
          <w:tab w:val="clear" w:pos="1571"/>
          <w:tab w:val="num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покращення роботи </w:t>
      </w:r>
      <w:r w:rsidR="00AC7FF1">
        <w:rPr>
          <w:sz w:val="28"/>
          <w:szCs w:val="28"/>
        </w:rPr>
        <w:t>КЗ "ММРЦПМСД"</w:t>
      </w:r>
      <w:r>
        <w:rPr>
          <w:sz w:val="28"/>
          <w:szCs w:val="28"/>
        </w:rPr>
        <w:t xml:space="preserve"> в місті та його матеріально-технічного стану згідно з табелем оснащення;</w:t>
      </w:r>
    </w:p>
    <w:p w:rsidR="00DB6C5A" w:rsidRDefault="00DB6C5A" w:rsidP="004C4F51">
      <w:pPr>
        <w:numPr>
          <w:ilvl w:val="0"/>
          <w:numId w:val="1"/>
        </w:numPr>
        <w:tabs>
          <w:tab w:val="clear" w:pos="1571"/>
          <w:tab w:val="num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впровадження сучасних технологій організації медичного </w:t>
      </w:r>
      <w:r w:rsidR="00AC7FF1">
        <w:rPr>
          <w:sz w:val="28"/>
          <w:szCs w:val="28"/>
        </w:rPr>
        <w:t>обслуговування населення міста (</w:t>
      </w:r>
      <w:r>
        <w:rPr>
          <w:sz w:val="28"/>
          <w:szCs w:val="28"/>
        </w:rPr>
        <w:t>електронної мережі</w:t>
      </w:r>
      <w:r w:rsidR="00AC7FF1">
        <w:rPr>
          <w:sz w:val="28"/>
          <w:szCs w:val="28"/>
        </w:rPr>
        <w:t xml:space="preserve"> тощо)</w:t>
      </w:r>
      <w:r>
        <w:rPr>
          <w:sz w:val="28"/>
          <w:szCs w:val="28"/>
        </w:rPr>
        <w:t>;</w:t>
      </w:r>
    </w:p>
    <w:p w:rsidR="00DB6C5A" w:rsidRDefault="00DB6C5A" w:rsidP="004C4F51">
      <w:pPr>
        <w:numPr>
          <w:ilvl w:val="0"/>
          <w:numId w:val="1"/>
        </w:numPr>
        <w:tabs>
          <w:tab w:val="clear" w:pos="1571"/>
          <w:tab w:val="num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завершення реконструкції акушерсько-гінекологічного відділення ММРТМО;</w:t>
      </w:r>
    </w:p>
    <w:p w:rsidR="00DB6C5A" w:rsidRDefault="00DB6C5A" w:rsidP="004C4F51">
      <w:pPr>
        <w:numPr>
          <w:ilvl w:val="0"/>
          <w:numId w:val="1"/>
        </w:numPr>
        <w:tabs>
          <w:tab w:val="clear" w:pos="1571"/>
          <w:tab w:val="num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придбання сучасного медичного обладнання </w:t>
      </w:r>
      <w:r w:rsidR="00AC7FF1">
        <w:rPr>
          <w:sz w:val="28"/>
          <w:szCs w:val="28"/>
        </w:rPr>
        <w:t>оснащення для надання інтенсивної терапії для жінок та новонароджених акушерсько-гінекологічного відділення ММРТМО</w:t>
      </w:r>
      <w:r>
        <w:rPr>
          <w:sz w:val="28"/>
          <w:szCs w:val="28"/>
        </w:rPr>
        <w:t xml:space="preserve"> та </w:t>
      </w:r>
      <w:r w:rsidR="00A70A87">
        <w:rPr>
          <w:sz w:val="28"/>
          <w:szCs w:val="28"/>
        </w:rPr>
        <w:t xml:space="preserve">обладнання для здійснення </w:t>
      </w:r>
      <w:proofErr w:type="spellStart"/>
      <w:r w:rsidR="00A70A87">
        <w:rPr>
          <w:sz w:val="28"/>
          <w:szCs w:val="28"/>
        </w:rPr>
        <w:t>малотравматичних</w:t>
      </w:r>
      <w:proofErr w:type="spellEnd"/>
      <w:r w:rsidR="00A70A87">
        <w:rPr>
          <w:sz w:val="28"/>
          <w:szCs w:val="28"/>
        </w:rPr>
        <w:t xml:space="preserve"> операцій (укомплектовану </w:t>
      </w:r>
      <w:proofErr w:type="spellStart"/>
      <w:r w:rsidR="00A70A87">
        <w:rPr>
          <w:sz w:val="28"/>
          <w:szCs w:val="28"/>
        </w:rPr>
        <w:t>лапароскопічну</w:t>
      </w:r>
      <w:proofErr w:type="spellEnd"/>
      <w:r w:rsidR="00A70A87">
        <w:rPr>
          <w:sz w:val="28"/>
          <w:szCs w:val="28"/>
        </w:rPr>
        <w:t xml:space="preserve"> стійку) тощо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;</w:t>
      </w:r>
    </w:p>
    <w:p w:rsidR="00DB6C5A" w:rsidRDefault="00DB6C5A" w:rsidP="004C4F51">
      <w:pPr>
        <w:numPr>
          <w:ilvl w:val="0"/>
          <w:numId w:val="1"/>
        </w:numPr>
        <w:tabs>
          <w:tab w:val="clear" w:pos="1571"/>
          <w:tab w:val="num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сприяння реалізації прав пільгових категорій громадян на забезпечення життєво необхідними лікарськими;</w:t>
      </w:r>
      <w:r w:rsidRPr="00B7690C">
        <w:rPr>
          <w:sz w:val="28"/>
          <w:szCs w:val="28"/>
        </w:rPr>
        <w:t xml:space="preserve"> </w:t>
      </w:r>
    </w:p>
    <w:p w:rsidR="00B954C2" w:rsidRDefault="00B954C2" w:rsidP="004C4F51">
      <w:pPr>
        <w:numPr>
          <w:ilvl w:val="0"/>
          <w:numId w:val="1"/>
        </w:numPr>
        <w:tabs>
          <w:tab w:val="clear" w:pos="1571"/>
          <w:tab w:val="num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достатня укомплектованість медичних закладів кадрами;</w:t>
      </w:r>
    </w:p>
    <w:p w:rsidR="00DB6C5A" w:rsidRPr="00B7690C" w:rsidRDefault="00DB6C5A" w:rsidP="004C4F51">
      <w:pPr>
        <w:numPr>
          <w:ilvl w:val="0"/>
          <w:numId w:val="1"/>
        </w:numPr>
        <w:tabs>
          <w:tab w:val="clear" w:pos="1571"/>
          <w:tab w:val="num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запровадження централізованої бухгалтерії при ВОЗ задля </w:t>
      </w:r>
      <w:r w:rsidRPr="006B15B7">
        <w:rPr>
          <w:sz w:val="28"/>
          <w:szCs w:val="28"/>
        </w:rPr>
        <w:t>функціонування єдиного облікового центру та контролю.</w:t>
      </w:r>
    </w:p>
    <w:p w:rsidR="00DB6C5A" w:rsidRDefault="00DB6C5A" w:rsidP="004C4F51">
      <w:pPr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 міського бюджету в межах фінансових можливостей, а також за рахунок інших джерел, не заборонених чинним законодавством України.</w:t>
      </w:r>
    </w:p>
    <w:p w:rsidR="00DB6C5A" w:rsidRDefault="00DB6C5A" w:rsidP="004C4F51">
      <w:pPr>
        <w:spacing w:line="276" w:lineRule="auto"/>
        <w:ind w:firstLine="900"/>
        <w:jc w:val="both"/>
        <w:rPr>
          <w:sz w:val="28"/>
          <w:szCs w:val="28"/>
        </w:rPr>
      </w:pPr>
    </w:p>
    <w:p w:rsidR="00DB6C5A" w:rsidRDefault="00DB6C5A" w:rsidP="004C4F51">
      <w:pPr>
        <w:spacing w:line="276" w:lineRule="auto"/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Строки виконання Програми.</w:t>
      </w:r>
    </w:p>
    <w:p w:rsidR="00DB6C5A" w:rsidRDefault="00DB6C5A" w:rsidP="004C4F51">
      <w:pPr>
        <w:spacing w:line="276" w:lineRule="auto"/>
        <w:ind w:firstLine="900"/>
        <w:jc w:val="both"/>
        <w:rPr>
          <w:sz w:val="28"/>
          <w:szCs w:val="28"/>
        </w:rPr>
      </w:pPr>
      <w:r w:rsidRPr="008462C1">
        <w:rPr>
          <w:sz w:val="28"/>
          <w:szCs w:val="28"/>
        </w:rPr>
        <w:t>Виконання Програми передбачається здійснити протягом 2017-201</w:t>
      </w:r>
      <w:r>
        <w:rPr>
          <w:sz w:val="28"/>
          <w:szCs w:val="28"/>
        </w:rPr>
        <w:t>9</w:t>
      </w:r>
      <w:r w:rsidRPr="008462C1">
        <w:rPr>
          <w:sz w:val="28"/>
          <w:szCs w:val="28"/>
        </w:rPr>
        <w:t xml:space="preserve"> років.</w:t>
      </w:r>
    </w:p>
    <w:p w:rsidR="00DB6C5A" w:rsidRDefault="00DB6C5A" w:rsidP="004C4F51">
      <w:pPr>
        <w:spacing w:line="276" w:lineRule="auto"/>
        <w:ind w:firstLine="900"/>
        <w:jc w:val="both"/>
        <w:rPr>
          <w:sz w:val="28"/>
          <w:szCs w:val="28"/>
        </w:rPr>
      </w:pPr>
    </w:p>
    <w:p w:rsidR="00DB6C5A" w:rsidRDefault="00DB6C5A" w:rsidP="004C4F51">
      <w:pPr>
        <w:spacing w:line="276" w:lineRule="auto"/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Завдання і заходи Програми наведені в додатку.</w:t>
      </w:r>
    </w:p>
    <w:p w:rsidR="00E2177C" w:rsidRDefault="00E2177C" w:rsidP="004C4F51">
      <w:pPr>
        <w:spacing w:line="276" w:lineRule="auto"/>
        <w:ind w:firstLine="900"/>
        <w:jc w:val="center"/>
        <w:rPr>
          <w:b/>
          <w:sz w:val="28"/>
          <w:szCs w:val="28"/>
        </w:rPr>
      </w:pPr>
    </w:p>
    <w:p w:rsidR="00DB6C5A" w:rsidRDefault="00DB6C5A" w:rsidP="004C4F51">
      <w:pPr>
        <w:spacing w:line="276" w:lineRule="auto"/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Очікувані результати виконання Програми.</w:t>
      </w:r>
    </w:p>
    <w:p w:rsidR="00DB6C5A" w:rsidRDefault="00DB6C5A" w:rsidP="004C4F51">
      <w:pPr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Виконання Програми дасть змогу: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збільшити довіру пацієнтів до первинної ланки, також збільшення там частки пролікованих пацієнтів;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наблизити первинну медичну допомогу до тих, хто її потребує в місті;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підвищити якість лікувально-діагностичного процесу та зменшити час перебування пацієнтів у стаціонарі ММРТМО;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впорядкувати попередній запис пацієнта до лікарів та запровадити ведення медичної документації в електронному вигляді;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продовжити впровадження електронних закупівель в закладах охорони здоров</w:t>
      </w:r>
      <w:r w:rsidRPr="00CB372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</w:t>
      </w:r>
      <w:r w:rsidR="00A70A87">
        <w:rPr>
          <w:sz w:val="28"/>
          <w:szCs w:val="28"/>
        </w:rPr>
        <w:t xml:space="preserve"> міста</w:t>
      </w:r>
      <w:r>
        <w:rPr>
          <w:sz w:val="28"/>
          <w:szCs w:val="28"/>
        </w:rPr>
        <w:t>;</w:t>
      </w:r>
    </w:p>
    <w:p w:rsidR="00AC7FF1" w:rsidRDefault="00AC7FF1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придбати необхідне обладнання для надання інтенсивної терапії для жінок та новонароджених акушерсько-гінекологічного відділення ММРТМО та обладнання для здійснення </w:t>
      </w:r>
      <w:proofErr w:type="spellStart"/>
      <w:r>
        <w:rPr>
          <w:sz w:val="28"/>
          <w:szCs w:val="28"/>
        </w:rPr>
        <w:t>малотравматичних</w:t>
      </w:r>
      <w:proofErr w:type="spellEnd"/>
      <w:r>
        <w:rPr>
          <w:sz w:val="28"/>
          <w:szCs w:val="28"/>
        </w:rPr>
        <w:t xml:space="preserve"> операцій (укомплектовану </w:t>
      </w:r>
      <w:proofErr w:type="spellStart"/>
      <w:r>
        <w:rPr>
          <w:sz w:val="28"/>
          <w:szCs w:val="28"/>
        </w:rPr>
        <w:t>лапароскопічну</w:t>
      </w:r>
      <w:proofErr w:type="spellEnd"/>
      <w:r>
        <w:rPr>
          <w:sz w:val="28"/>
          <w:szCs w:val="28"/>
        </w:rPr>
        <w:t xml:space="preserve"> стійку) тощо</w:t>
      </w:r>
      <w:r w:rsidR="00A70A87">
        <w:rPr>
          <w:sz w:val="28"/>
          <w:szCs w:val="28"/>
        </w:rPr>
        <w:t xml:space="preserve"> задля функціонування лікарні інтенсивного лікування на базі ММРТМО</w:t>
      </w:r>
      <w:r>
        <w:rPr>
          <w:sz w:val="28"/>
          <w:szCs w:val="28"/>
        </w:rPr>
        <w:t>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забезпечити виділення додаткових коштів в межах фінансових можливостей міського бюджету пільгові категорії громадян та хворих важкими хворобами життєво необхідними ліками;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забезпечити безперебійне проведення </w:t>
      </w:r>
      <w:proofErr w:type="spellStart"/>
      <w:r>
        <w:rPr>
          <w:sz w:val="28"/>
          <w:szCs w:val="28"/>
        </w:rPr>
        <w:t>туберкулінодіагностики</w:t>
      </w:r>
      <w:proofErr w:type="spellEnd"/>
      <w:r>
        <w:rPr>
          <w:sz w:val="28"/>
          <w:szCs w:val="28"/>
        </w:rPr>
        <w:t xml:space="preserve"> дітям міста;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створити комфортні умови для перебування пацієнтів та роботи медичних працівників в медичних закладах міста;</w:t>
      </w:r>
    </w:p>
    <w:p w:rsidR="00B954C2" w:rsidRDefault="00B954C2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залучення нових кадрів в медичні заклади охорони здоров</w:t>
      </w:r>
      <w:r w:rsidRPr="00B954C2"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я;</w:t>
      </w:r>
    </w:p>
    <w:p w:rsidR="00DB6C5A" w:rsidRDefault="00DB6C5A" w:rsidP="004C4F51">
      <w:pPr>
        <w:numPr>
          <w:ilvl w:val="0"/>
          <w:numId w:val="2"/>
        </w:numPr>
        <w:tabs>
          <w:tab w:val="clear" w:pos="1980"/>
          <w:tab w:val="num" w:pos="1080"/>
        </w:tabs>
        <w:spacing w:line="276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контрольоване ведення бухгалтерії та її безперебійна та якісна робота.</w:t>
      </w:r>
    </w:p>
    <w:p w:rsidR="00E2177C" w:rsidRDefault="00E2177C" w:rsidP="00E2177C">
      <w:pPr>
        <w:spacing w:line="360" w:lineRule="auto"/>
        <w:ind w:left="900"/>
        <w:jc w:val="both"/>
        <w:rPr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3959"/>
        <w:gridCol w:w="1080"/>
        <w:gridCol w:w="1620"/>
        <w:gridCol w:w="1440"/>
        <w:gridCol w:w="1440"/>
      </w:tblGrid>
      <w:tr w:rsidR="00DB6C5A" w:rsidRPr="00E2177C" w:rsidTr="00CB372C">
        <w:trPr>
          <w:trHeight w:val="255"/>
        </w:trPr>
        <w:tc>
          <w:tcPr>
            <w:tcW w:w="649" w:type="dxa"/>
            <w:vMerge w:val="restart"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№ з/п</w:t>
            </w:r>
          </w:p>
        </w:tc>
        <w:tc>
          <w:tcPr>
            <w:tcW w:w="3959" w:type="dxa"/>
            <w:vMerge w:val="restart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Назва показника</w:t>
            </w:r>
          </w:p>
        </w:tc>
        <w:tc>
          <w:tcPr>
            <w:tcW w:w="1080" w:type="dxa"/>
            <w:vMerge w:val="restart"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Од. виміру</w:t>
            </w:r>
          </w:p>
        </w:tc>
        <w:tc>
          <w:tcPr>
            <w:tcW w:w="4500" w:type="dxa"/>
            <w:gridSpan w:val="3"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Етапи виконання Програми (роки)</w:t>
            </w:r>
          </w:p>
        </w:tc>
      </w:tr>
      <w:tr w:rsidR="00DB6C5A" w:rsidRPr="00E2177C" w:rsidTr="00CB372C">
        <w:trPr>
          <w:trHeight w:val="435"/>
        </w:trPr>
        <w:tc>
          <w:tcPr>
            <w:tcW w:w="649" w:type="dxa"/>
            <w:vMerge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59" w:type="dxa"/>
            <w:vMerge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 xml:space="preserve">2017 </w:t>
            </w:r>
            <w:r w:rsidRPr="00E2177C">
              <w:rPr>
                <w:sz w:val="20"/>
                <w:szCs w:val="20"/>
              </w:rPr>
              <w:t xml:space="preserve">(за </w:t>
            </w:r>
            <w:proofErr w:type="spellStart"/>
            <w:r w:rsidRPr="00E2177C">
              <w:rPr>
                <w:sz w:val="20"/>
                <w:szCs w:val="20"/>
              </w:rPr>
              <w:t>дани</w:t>
            </w:r>
            <w:r w:rsidR="00E2177C">
              <w:rPr>
                <w:sz w:val="20"/>
                <w:szCs w:val="20"/>
              </w:rPr>
              <w:t>-</w:t>
            </w:r>
            <w:r w:rsidRPr="00E2177C">
              <w:rPr>
                <w:sz w:val="20"/>
                <w:szCs w:val="20"/>
              </w:rPr>
              <w:t>ми</w:t>
            </w:r>
            <w:proofErr w:type="spellEnd"/>
            <w:r w:rsidRPr="00E2177C">
              <w:rPr>
                <w:sz w:val="20"/>
                <w:szCs w:val="20"/>
              </w:rPr>
              <w:t xml:space="preserve"> 2016 року)</w:t>
            </w:r>
          </w:p>
        </w:tc>
        <w:tc>
          <w:tcPr>
            <w:tcW w:w="1440" w:type="dxa"/>
          </w:tcPr>
          <w:p w:rsidR="00DB6C5A" w:rsidRPr="00E2177C" w:rsidRDefault="00DB6C5A" w:rsidP="00CB372C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2018</w:t>
            </w:r>
          </w:p>
        </w:tc>
        <w:tc>
          <w:tcPr>
            <w:tcW w:w="1440" w:type="dxa"/>
          </w:tcPr>
          <w:p w:rsidR="00DB6C5A" w:rsidRPr="00E2177C" w:rsidRDefault="00DB6C5A" w:rsidP="00CB372C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2019</w:t>
            </w:r>
          </w:p>
        </w:tc>
      </w:tr>
      <w:tr w:rsidR="00DB6C5A" w:rsidRPr="00E2177C" w:rsidTr="006270DC">
        <w:trPr>
          <w:trHeight w:val="436"/>
        </w:trPr>
        <w:tc>
          <w:tcPr>
            <w:tcW w:w="10188" w:type="dxa"/>
            <w:gridSpan w:val="6"/>
            <w:vAlign w:val="center"/>
          </w:tcPr>
          <w:p w:rsidR="00DB6C5A" w:rsidRPr="00E2177C" w:rsidRDefault="00DB6C5A" w:rsidP="00CB372C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  <w:lang w:val="en-US"/>
              </w:rPr>
              <w:t>I</w:t>
            </w:r>
            <w:r w:rsidRPr="00E2177C">
              <w:rPr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E2177C">
              <w:rPr>
                <w:sz w:val="26"/>
                <w:szCs w:val="26"/>
                <w:lang w:val="ru-RU"/>
              </w:rPr>
              <w:t>Показники</w:t>
            </w:r>
            <w:proofErr w:type="spellEnd"/>
            <w:r w:rsidRPr="00E2177C">
              <w:rPr>
                <w:sz w:val="26"/>
                <w:szCs w:val="26"/>
                <w:lang w:val="ru-RU"/>
              </w:rPr>
              <w:t xml:space="preserve"> затрат</w:t>
            </w:r>
            <w:r w:rsidR="00105755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="00105755">
              <w:rPr>
                <w:sz w:val="26"/>
                <w:szCs w:val="26"/>
                <w:lang w:val="ru-RU"/>
              </w:rPr>
              <w:t>виконання</w:t>
            </w:r>
            <w:proofErr w:type="spellEnd"/>
            <w:r w:rsidRPr="00E2177C">
              <w:rPr>
                <w:sz w:val="26"/>
                <w:szCs w:val="26"/>
                <w:lang w:val="ru-RU"/>
              </w:rPr>
              <w:t>.</w:t>
            </w:r>
          </w:p>
        </w:tc>
      </w:tr>
      <w:tr w:rsidR="00DB6C5A" w:rsidRPr="00E2177C" w:rsidTr="00CB372C">
        <w:trPr>
          <w:trHeight w:val="330"/>
        </w:trPr>
        <w:tc>
          <w:tcPr>
            <w:tcW w:w="649" w:type="dxa"/>
          </w:tcPr>
          <w:p w:rsidR="00DB6C5A" w:rsidRPr="00E2177C" w:rsidRDefault="00E2177C" w:rsidP="00CD21E0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  <w:r w:rsidR="00DB6C5A" w:rsidRPr="00E2177C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3959" w:type="dxa"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  <w:lang w:val="ru-RU"/>
              </w:rPr>
            </w:pPr>
            <w:r w:rsidRPr="00E2177C">
              <w:rPr>
                <w:sz w:val="26"/>
                <w:szCs w:val="26"/>
                <w:lang w:val="ru-RU"/>
              </w:rPr>
              <w:t>К-</w:t>
            </w:r>
            <w:proofErr w:type="spellStart"/>
            <w:r w:rsidRPr="00E2177C">
              <w:rPr>
                <w:sz w:val="26"/>
                <w:szCs w:val="26"/>
                <w:lang w:val="ru-RU"/>
              </w:rPr>
              <w:t>сть</w:t>
            </w:r>
            <w:proofErr w:type="spellEnd"/>
            <w:r w:rsidRPr="00E2177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2177C">
              <w:rPr>
                <w:sz w:val="26"/>
                <w:szCs w:val="26"/>
                <w:lang w:val="ru-RU"/>
              </w:rPr>
              <w:t>хворих</w:t>
            </w:r>
            <w:proofErr w:type="spellEnd"/>
            <w:r w:rsidRPr="00E2177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2177C">
              <w:rPr>
                <w:sz w:val="26"/>
                <w:szCs w:val="26"/>
                <w:lang w:val="ru-RU"/>
              </w:rPr>
              <w:t>міста</w:t>
            </w:r>
            <w:proofErr w:type="spellEnd"/>
            <w:r w:rsidRPr="00E2177C">
              <w:rPr>
                <w:sz w:val="26"/>
                <w:szCs w:val="26"/>
                <w:lang w:val="ru-RU"/>
              </w:rPr>
              <w:t xml:space="preserve"> з транс</w:t>
            </w:r>
            <w:r w:rsidR="00E2177C"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E2177C">
              <w:rPr>
                <w:sz w:val="26"/>
                <w:szCs w:val="26"/>
                <w:lang w:val="ru-RU"/>
              </w:rPr>
              <w:t>плантованими</w:t>
            </w:r>
            <w:proofErr w:type="spellEnd"/>
            <w:r w:rsidRPr="00E2177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2177C">
              <w:rPr>
                <w:sz w:val="26"/>
                <w:szCs w:val="26"/>
                <w:lang w:val="ru-RU"/>
              </w:rPr>
              <w:t>нирками</w:t>
            </w:r>
            <w:proofErr w:type="spellEnd"/>
            <w:r w:rsidRPr="00E2177C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108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  <w:lang w:val="ru-RU"/>
              </w:rPr>
            </w:pPr>
            <w:proofErr w:type="spellStart"/>
            <w:proofErr w:type="gramStart"/>
            <w:r w:rsidRPr="00E2177C">
              <w:rPr>
                <w:sz w:val="26"/>
                <w:szCs w:val="26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162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DB6C5A" w:rsidRPr="00E2177C" w:rsidRDefault="00105755" w:rsidP="00CB37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DB6C5A" w:rsidRPr="00E2177C" w:rsidRDefault="00105755" w:rsidP="00CD21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DB6C5A" w:rsidRPr="00E2177C" w:rsidTr="00CB372C">
        <w:trPr>
          <w:trHeight w:val="300"/>
        </w:trPr>
        <w:tc>
          <w:tcPr>
            <w:tcW w:w="649" w:type="dxa"/>
          </w:tcPr>
          <w:p w:rsidR="00DB6C5A" w:rsidRPr="00E2177C" w:rsidRDefault="00E2177C" w:rsidP="00CD21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B6C5A" w:rsidRPr="00E2177C">
              <w:rPr>
                <w:sz w:val="26"/>
                <w:szCs w:val="26"/>
              </w:rPr>
              <w:t>.</w:t>
            </w:r>
          </w:p>
        </w:tc>
        <w:tc>
          <w:tcPr>
            <w:tcW w:w="3959" w:type="dxa"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  <w:proofErr w:type="spellStart"/>
            <w:r w:rsidRPr="00E2177C">
              <w:rPr>
                <w:sz w:val="26"/>
                <w:szCs w:val="26"/>
              </w:rPr>
              <w:t>К-сть</w:t>
            </w:r>
            <w:proofErr w:type="spellEnd"/>
            <w:r w:rsidRPr="00E2177C">
              <w:rPr>
                <w:sz w:val="26"/>
                <w:szCs w:val="26"/>
              </w:rPr>
              <w:t xml:space="preserve"> хворих міста, які потребують паліативної </w:t>
            </w:r>
            <w:proofErr w:type="spellStart"/>
            <w:r w:rsidRPr="00E2177C">
              <w:rPr>
                <w:sz w:val="26"/>
                <w:szCs w:val="26"/>
              </w:rPr>
              <w:t>допомо</w:t>
            </w:r>
            <w:r w:rsidR="00E2177C">
              <w:rPr>
                <w:sz w:val="26"/>
                <w:szCs w:val="26"/>
              </w:rPr>
              <w:t>-</w:t>
            </w:r>
            <w:r w:rsidRPr="00E2177C">
              <w:rPr>
                <w:sz w:val="26"/>
                <w:szCs w:val="26"/>
              </w:rPr>
              <w:t>ги</w:t>
            </w:r>
            <w:proofErr w:type="spellEnd"/>
            <w:r w:rsidRPr="00E2177C">
              <w:rPr>
                <w:sz w:val="26"/>
                <w:szCs w:val="26"/>
              </w:rPr>
              <w:t xml:space="preserve"> (згідно з Міською програмою та препаратами).</w:t>
            </w:r>
          </w:p>
        </w:tc>
        <w:tc>
          <w:tcPr>
            <w:tcW w:w="108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осіб</w:t>
            </w:r>
          </w:p>
        </w:tc>
        <w:tc>
          <w:tcPr>
            <w:tcW w:w="162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23-24</w:t>
            </w:r>
          </w:p>
        </w:tc>
        <w:tc>
          <w:tcPr>
            <w:tcW w:w="1440" w:type="dxa"/>
          </w:tcPr>
          <w:p w:rsidR="00DB6C5A" w:rsidRPr="00E2177C" w:rsidRDefault="00E2177C" w:rsidP="00CB37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440" w:type="dxa"/>
          </w:tcPr>
          <w:p w:rsidR="00DB6C5A" w:rsidRPr="00E2177C" w:rsidRDefault="00E2177C" w:rsidP="00CD21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DB6C5A" w:rsidRPr="00E2177C" w:rsidTr="00CB372C">
        <w:trPr>
          <w:trHeight w:val="308"/>
        </w:trPr>
        <w:tc>
          <w:tcPr>
            <w:tcW w:w="649" w:type="dxa"/>
          </w:tcPr>
          <w:p w:rsidR="00DB6C5A" w:rsidRPr="00E2177C" w:rsidRDefault="00E2177C" w:rsidP="00CD21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B6C5A" w:rsidRPr="00E2177C">
              <w:rPr>
                <w:sz w:val="26"/>
                <w:szCs w:val="26"/>
              </w:rPr>
              <w:t xml:space="preserve">. </w:t>
            </w:r>
          </w:p>
        </w:tc>
        <w:tc>
          <w:tcPr>
            <w:tcW w:w="3959" w:type="dxa"/>
          </w:tcPr>
          <w:p w:rsidR="00DB6C5A" w:rsidRPr="00E2177C" w:rsidRDefault="00DB6C5A" w:rsidP="00E2177C">
            <w:pPr>
              <w:jc w:val="both"/>
              <w:rPr>
                <w:sz w:val="26"/>
                <w:szCs w:val="26"/>
              </w:rPr>
            </w:pPr>
            <w:proofErr w:type="spellStart"/>
            <w:r w:rsidRPr="00E2177C">
              <w:rPr>
                <w:sz w:val="26"/>
                <w:szCs w:val="26"/>
              </w:rPr>
              <w:t>К-сть</w:t>
            </w:r>
            <w:proofErr w:type="spellEnd"/>
            <w:r w:rsidRPr="00E2177C">
              <w:rPr>
                <w:sz w:val="26"/>
                <w:szCs w:val="26"/>
              </w:rPr>
              <w:t xml:space="preserve"> </w:t>
            </w:r>
            <w:proofErr w:type="spellStart"/>
            <w:r w:rsidRPr="00E2177C">
              <w:rPr>
                <w:sz w:val="26"/>
                <w:szCs w:val="26"/>
              </w:rPr>
              <w:t>онкохворих</w:t>
            </w:r>
            <w:proofErr w:type="spellEnd"/>
            <w:r w:rsidRPr="00E2177C">
              <w:rPr>
                <w:sz w:val="26"/>
                <w:szCs w:val="26"/>
              </w:rPr>
              <w:t xml:space="preserve">, які </w:t>
            </w:r>
            <w:proofErr w:type="spellStart"/>
            <w:r w:rsidRPr="00E2177C">
              <w:rPr>
                <w:sz w:val="26"/>
                <w:szCs w:val="26"/>
              </w:rPr>
              <w:t>потре</w:t>
            </w:r>
            <w:r w:rsidR="00E2177C">
              <w:rPr>
                <w:sz w:val="26"/>
                <w:szCs w:val="26"/>
              </w:rPr>
              <w:t>-</w:t>
            </w:r>
            <w:r w:rsidRPr="00E2177C">
              <w:rPr>
                <w:sz w:val="26"/>
                <w:szCs w:val="26"/>
              </w:rPr>
              <w:t>бують</w:t>
            </w:r>
            <w:proofErr w:type="spellEnd"/>
            <w:r w:rsidRPr="00E2177C">
              <w:rPr>
                <w:sz w:val="26"/>
                <w:szCs w:val="26"/>
              </w:rPr>
              <w:t xml:space="preserve"> </w:t>
            </w:r>
            <w:proofErr w:type="spellStart"/>
            <w:r w:rsidRPr="00E2177C">
              <w:rPr>
                <w:sz w:val="26"/>
                <w:szCs w:val="26"/>
              </w:rPr>
              <w:t>дороговартісного</w:t>
            </w:r>
            <w:proofErr w:type="spellEnd"/>
            <w:r w:rsidRPr="00E2177C">
              <w:rPr>
                <w:sz w:val="26"/>
                <w:szCs w:val="26"/>
              </w:rPr>
              <w:t xml:space="preserve"> </w:t>
            </w:r>
            <w:proofErr w:type="spellStart"/>
            <w:r w:rsidRPr="00E2177C">
              <w:rPr>
                <w:sz w:val="26"/>
                <w:szCs w:val="26"/>
              </w:rPr>
              <w:t>лікува</w:t>
            </w:r>
            <w:r w:rsidR="00E2177C">
              <w:rPr>
                <w:sz w:val="26"/>
                <w:szCs w:val="26"/>
              </w:rPr>
              <w:t>-</w:t>
            </w:r>
            <w:r w:rsidRPr="00E2177C">
              <w:rPr>
                <w:sz w:val="26"/>
                <w:szCs w:val="26"/>
              </w:rPr>
              <w:t>ння</w:t>
            </w:r>
            <w:proofErr w:type="spellEnd"/>
            <w:r w:rsidR="00E2177C">
              <w:rPr>
                <w:sz w:val="26"/>
                <w:szCs w:val="26"/>
              </w:rPr>
              <w:t>.</w:t>
            </w:r>
          </w:p>
        </w:tc>
        <w:tc>
          <w:tcPr>
            <w:tcW w:w="108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осіб</w:t>
            </w:r>
          </w:p>
        </w:tc>
        <w:tc>
          <w:tcPr>
            <w:tcW w:w="162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716</w:t>
            </w:r>
          </w:p>
        </w:tc>
        <w:tc>
          <w:tcPr>
            <w:tcW w:w="1440" w:type="dxa"/>
          </w:tcPr>
          <w:p w:rsidR="00DB6C5A" w:rsidRPr="00E2177C" w:rsidRDefault="00DB6C5A" w:rsidP="00105755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7</w:t>
            </w:r>
            <w:r w:rsidR="00105755">
              <w:rPr>
                <w:sz w:val="26"/>
                <w:szCs w:val="26"/>
              </w:rPr>
              <w:t>40</w:t>
            </w:r>
          </w:p>
        </w:tc>
        <w:tc>
          <w:tcPr>
            <w:tcW w:w="1440" w:type="dxa"/>
          </w:tcPr>
          <w:p w:rsidR="00DB6C5A" w:rsidRPr="00E2177C" w:rsidRDefault="00DB6C5A" w:rsidP="00105755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7</w:t>
            </w:r>
            <w:r w:rsidR="00105755">
              <w:rPr>
                <w:sz w:val="26"/>
                <w:szCs w:val="26"/>
              </w:rPr>
              <w:t>50</w:t>
            </w:r>
          </w:p>
        </w:tc>
      </w:tr>
      <w:tr w:rsidR="00DB6C5A" w:rsidRPr="00E2177C" w:rsidTr="00CB372C">
        <w:trPr>
          <w:trHeight w:val="225"/>
        </w:trPr>
        <w:tc>
          <w:tcPr>
            <w:tcW w:w="649" w:type="dxa"/>
          </w:tcPr>
          <w:p w:rsidR="00DB6C5A" w:rsidRPr="00E2177C" w:rsidRDefault="00E2177C" w:rsidP="00CD21E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B6C5A" w:rsidRPr="00E2177C">
              <w:rPr>
                <w:sz w:val="26"/>
                <w:szCs w:val="26"/>
              </w:rPr>
              <w:t xml:space="preserve">. </w:t>
            </w:r>
          </w:p>
        </w:tc>
        <w:tc>
          <w:tcPr>
            <w:tcW w:w="3959" w:type="dxa"/>
          </w:tcPr>
          <w:p w:rsidR="00DB6C5A" w:rsidRPr="00E2177C" w:rsidRDefault="00DB6C5A" w:rsidP="00CD21E0">
            <w:pPr>
              <w:jc w:val="both"/>
              <w:rPr>
                <w:sz w:val="26"/>
                <w:szCs w:val="26"/>
              </w:rPr>
            </w:pPr>
            <w:proofErr w:type="spellStart"/>
            <w:r w:rsidRPr="00E2177C">
              <w:rPr>
                <w:sz w:val="26"/>
                <w:szCs w:val="26"/>
              </w:rPr>
              <w:t>К-сть</w:t>
            </w:r>
            <w:proofErr w:type="spellEnd"/>
            <w:r w:rsidRPr="00E2177C">
              <w:rPr>
                <w:sz w:val="26"/>
                <w:szCs w:val="26"/>
              </w:rPr>
              <w:t xml:space="preserve"> дітей</w:t>
            </w:r>
            <w:r w:rsidR="00E2177C">
              <w:rPr>
                <w:sz w:val="26"/>
                <w:szCs w:val="26"/>
              </w:rPr>
              <w:t xml:space="preserve"> міста</w:t>
            </w:r>
            <w:r w:rsidRPr="00E2177C">
              <w:rPr>
                <w:sz w:val="26"/>
                <w:szCs w:val="26"/>
              </w:rPr>
              <w:t xml:space="preserve">, які потребують </w:t>
            </w:r>
            <w:proofErr w:type="spellStart"/>
            <w:r w:rsidRPr="00E2177C">
              <w:rPr>
                <w:sz w:val="26"/>
                <w:szCs w:val="26"/>
              </w:rPr>
              <w:t>туберкулінодіагностики</w:t>
            </w:r>
            <w:proofErr w:type="spellEnd"/>
            <w:r w:rsidRPr="00E2177C">
              <w:rPr>
                <w:sz w:val="26"/>
                <w:szCs w:val="26"/>
              </w:rPr>
              <w:t>.</w:t>
            </w:r>
          </w:p>
        </w:tc>
        <w:tc>
          <w:tcPr>
            <w:tcW w:w="108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осіб</w:t>
            </w:r>
          </w:p>
        </w:tc>
        <w:tc>
          <w:tcPr>
            <w:tcW w:w="162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4511</w:t>
            </w:r>
          </w:p>
        </w:tc>
        <w:tc>
          <w:tcPr>
            <w:tcW w:w="1440" w:type="dxa"/>
          </w:tcPr>
          <w:p w:rsidR="00DB6C5A" w:rsidRPr="00E2177C" w:rsidRDefault="00DB6C5A" w:rsidP="00CB372C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4600</w:t>
            </w:r>
          </w:p>
        </w:tc>
        <w:tc>
          <w:tcPr>
            <w:tcW w:w="144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4600</w:t>
            </w:r>
          </w:p>
        </w:tc>
      </w:tr>
      <w:tr w:rsidR="00DB6C5A" w:rsidRPr="00E2177C" w:rsidTr="00E2177C">
        <w:trPr>
          <w:trHeight w:val="315"/>
        </w:trPr>
        <w:tc>
          <w:tcPr>
            <w:tcW w:w="649" w:type="dxa"/>
          </w:tcPr>
          <w:p w:rsidR="00DB6C5A" w:rsidRPr="00E2177C" w:rsidRDefault="00E2177C" w:rsidP="00CD21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DB6C5A" w:rsidRPr="00E2177C">
              <w:rPr>
                <w:sz w:val="26"/>
                <w:szCs w:val="26"/>
              </w:rPr>
              <w:t xml:space="preserve">. </w:t>
            </w:r>
          </w:p>
        </w:tc>
        <w:tc>
          <w:tcPr>
            <w:tcW w:w="3959" w:type="dxa"/>
          </w:tcPr>
          <w:p w:rsidR="00E2177C" w:rsidRPr="00E2177C" w:rsidRDefault="00DB6C5A" w:rsidP="00CD21E0">
            <w:pPr>
              <w:jc w:val="both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Централізована бухгалтерія.</w:t>
            </w:r>
          </w:p>
        </w:tc>
        <w:tc>
          <w:tcPr>
            <w:tcW w:w="108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осіб</w:t>
            </w:r>
          </w:p>
        </w:tc>
        <w:tc>
          <w:tcPr>
            <w:tcW w:w="162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13,5</w:t>
            </w:r>
          </w:p>
        </w:tc>
        <w:tc>
          <w:tcPr>
            <w:tcW w:w="1440" w:type="dxa"/>
          </w:tcPr>
          <w:p w:rsidR="00DB6C5A" w:rsidRPr="00E2177C" w:rsidRDefault="00DB6C5A" w:rsidP="00CB372C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13,5</w:t>
            </w:r>
          </w:p>
        </w:tc>
        <w:tc>
          <w:tcPr>
            <w:tcW w:w="1440" w:type="dxa"/>
          </w:tcPr>
          <w:p w:rsidR="00DB6C5A" w:rsidRPr="00E2177C" w:rsidRDefault="00DB6C5A" w:rsidP="00CD21E0">
            <w:pPr>
              <w:jc w:val="center"/>
              <w:rPr>
                <w:sz w:val="26"/>
                <w:szCs w:val="26"/>
              </w:rPr>
            </w:pPr>
            <w:r w:rsidRPr="00E2177C">
              <w:rPr>
                <w:sz w:val="26"/>
                <w:szCs w:val="26"/>
              </w:rPr>
              <w:t>13,5</w:t>
            </w:r>
          </w:p>
        </w:tc>
      </w:tr>
      <w:tr w:rsidR="00E2177C" w:rsidRPr="00E2177C" w:rsidTr="00CB372C">
        <w:trPr>
          <w:trHeight w:val="268"/>
        </w:trPr>
        <w:tc>
          <w:tcPr>
            <w:tcW w:w="649" w:type="dxa"/>
          </w:tcPr>
          <w:p w:rsidR="00E2177C" w:rsidRDefault="00E2177C" w:rsidP="00CD21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959" w:type="dxa"/>
          </w:tcPr>
          <w:p w:rsidR="00E2177C" w:rsidRPr="00E2177C" w:rsidRDefault="00E2177C" w:rsidP="00CD21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Медичне обладнання</w:t>
            </w:r>
            <w:r w:rsidR="00B954C2">
              <w:rPr>
                <w:sz w:val="26"/>
                <w:szCs w:val="26"/>
              </w:rPr>
              <w:t xml:space="preserve"> (</w:t>
            </w:r>
            <w:proofErr w:type="spellStart"/>
            <w:r w:rsidR="00B954C2">
              <w:rPr>
                <w:sz w:val="26"/>
                <w:szCs w:val="26"/>
              </w:rPr>
              <w:t>укомплек-тованість</w:t>
            </w:r>
            <w:proofErr w:type="spellEnd"/>
            <w:r w:rsidR="00B954C2">
              <w:rPr>
                <w:sz w:val="26"/>
                <w:szCs w:val="26"/>
              </w:rPr>
              <w:t>).</w:t>
            </w:r>
          </w:p>
        </w:tc>
        <w:tc>
          <w:tcPr>
            <w:tcW w:w="1080" w:type="dxa"/>
          </w:tcPr>
          <w:p w:rsidR="00E2177C" w:rsidRPr="00E2177C" w:rsidRDefault="00E2177C" w:rsidP="00CD21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620" w:type="dxa"/>
          </w:tcPr>
          <w:p w:rsidR="00E2177C" w:rsidRPr="00E2177C" w:rsidRDefault="00E2177C" w:rsidP="00CD21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440" w:type="dxa"/>
          </w:tcPr>
          <w:p w:rsidR="00E2177C" w:rsidRPr="00E2177C" w:rsidRDefault="00E2177C" w:rsidP="00CB37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1440" w:type="dxa"/>
          </w:tcPr>
          <w:p w:rsidR="00E2177C" w:rsidRPr="00E2177C" w:rsidRDefault="00E2177C" w:rsidP="00CD21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</w:tr>
    </w:tbl>
    <w:p w:rsidR="00DB6C5A" w:rsidRPr="008462C1" w:rsidRDefault="00DB6C5A" w:rsidP="00CD21E0">
      <w:pPr>
        <w:spacing w:line="360" w:lineRule="auto"/>
        <w:jc w:val="both"/>
        <w:rPr>
          <w:sz w:val="28"/>
          <w:szCs w:val="28"/>
        </w:rPr>
      </w:pPr>
    </w:p>
    <w:p w:rsidR="00DB6C5A" w:rsidRDefault="00DB6C5A" w:rsidP="004C4F51">
      <w:pPr>
        <w:spacing w:line="276" w:lineRule="auto"/>
        <w:ind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Організація виконання та контроль за ходом виконання </w:t>
      </w:r>
      <w:bookmarkStart w:id="0" w:name="_GoBack"/>
      <w:bookmarkEnd w:id="0"/>
      <w:r>
        <w:rPr>
          <w:b/>
          <w:sz w:val="28"/>
          <w:szCs w:val="28"/>
        </w:rPr>
        <w:t>Програми.</w:t>
      </w:r>
    </w:p>
    <w:p w:rsidR="00DB6C5A" w:rsidRDefault="00DB6C5A" w:rsidP="004C4F51">
      <w:pPr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</w:t>
      </w:r>
      <w:r w:rsidRPr="005A5228">
        <w:rPr>
          <w:sz w:val="28"/>
          <w:szCs w:val="28"/>
        </w:rPr>
        <w:t>’</w:t>
      </w:r>
      <w:r>
        <w:rPr>
          <w:sz w:val="28"/>
          <w:szCs w:val="28"/>
        </w:rPr>
        <w:t>я виконкому Малинської міської ради.</w:t>
      </w:r>
    </w:p>
    <w:p w:rsidR="004C4F51" w:rsidRDefault="004C4F51" w:rsidP="004C4F51">
      <w:pPr>
        <w:spacing w:line="276" w:lineRule="auto"/>
        <w:jc w:val="both"/>
        <w:rPr>
          <w:sz w:val="28"/>
          <w:szCs w:val="28"/>
        </w:rPr>
      </w:pPr>
    </w:p>
    <w:p w:rsidR="00DB6C5A" w:rsidRPr="005A5228" w:rsidRDefault="00DB6C5A" w:rsidP="00CD21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             Д.В. Кисельчук</w:t>
      </w:r>
    </w:p>
    <w:sectPr w:rsidR="00DB6C5A" w:rsidRPr="005A5228" w:rsidSect="004C4F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6DC0237F"/>
    <w:multiLevelType w:val="hybridMultilevel"/>
    <w:tmpl w:val="6ADE3782"/>
    <w:lvl w:ilvl="0" w:tplc="1990F562">
      <w:start w:val="7"/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01C"/>
    <w:rsid w:val="0004695D"/>
    <w:rsid w:val="00052777"/>
    <w:rsid w:val="0009509F"/>
    <w:rsid w:val="00105755"/>
    <w:rsid w:val="00116E65"/>
    <w:rsid w:val="00141362"/>
    <w:rsid w:val="00190F4A"/>
    <w:rsid w:val="001B5E49"/>
    <w:rsid w:val="001E104B"/>
    <w:rsid w:val="00207D0D"/>
    <w:rsid w:val="00335F67"/>
    <w:rsid w:val="003379BA"/>
    <w:rsid w:val="003734E8"/>
    <w:rsid w:val="003A44FA"/>
    <w:rsid w:val="0045414B"/>
    <w:rsid w:val="00474220"/>
    <w:rsid w:val="004C4F51"/>
    <w:rsid w:val="004E35DE"/>
    <w:rsid w:val="005364D9"/>
    <w:rsid w:val="00545177"/>
    <w:rsid w:val="005959C4"/>
    <w:rsid w:val="005A5228"/>
    <w:rsid w:val="006270DC"/>
    <w:rsid w:val="0064120E"/>
    <w:rsid w:val="006B15B7"/>
    <w:rsid w:val="00706090"/>
    <w:rsid w:val="00757692"/>
    <w:rsid w:val="007B523B"/>
    <w:rsid w:val="007E36CE"/>
    <w:rsid w:val="007F7090"/>
    <w:rsid w:val="0081001C"/>
    <w:rsid w:val="008408B1"/>
    <w:rsid w:val="008462C1"/>
    <w:rsid w:val="00946D12"/>
    <w:rsid w:val="009736F2"/>
    <w:rsid w:val="009B5140"/>
    <w:rsid w:val="009F66EE"/>
    <w:rsid w:val="00A0099A"/>
    <w:rsid w:val="00A70A87"/>
    <w:rsid w:val="00AC7FF1"/>
    <w:rsid w:val="00AF4EEF"/>
    <w:rsid w:val="00B7690C"/>
    <w:rsid w:val="00B954C2"/>
    <w:rsid w:val="00BE51F1"/>
    <w:rsid w:val="00C84CA2"/>
    <w:rsid w:val="00CB372C"/>
    <w:rsid w:val="00CC5D6D"/>
    <w:rsid w:val="00CD21E0"/>
    <w:rsid w:val="00D1224B"/>
    <w:rsid w:val="00D1694E"/>
    <w:rsid w:val="00D205C1"/>
    <w:rsid w:val="00D32FA1"/>
    <w:rsid w:val="00D341C9"/>
    <w:rsid w:val="00D82DFC"/>
    <w:rsid w:val="00DA1428"/>
    <w:rsid w:val="00DB6C5A"/>
    <w:rsid w:val="00DB7AC9"/>
    <w:rsid w:val="00E2177C"/>
    <w:rsid w:val="00EC6A0A"/>
    <w:rsid w:val="00F65C1F"/>
    <w:rsid w:val="00F96BF1"/>
    <w:rsid w:val="00FC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1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1001C"/>
    <w:pPr>
      <w:keepNext/>
      <w:widowControl w:val="0"/>
      <w:autoSpaceDE w:val="0"/>
      <w:autoSpaceDN w:val="0"/>
      <w:adjustRightInd w:val="0"/>
      <w:spacing w:line="458" w:lineRule="auto"/>
      <w:ind w:right="1800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1001C"/>
    <w:pPr>
      <w:keepNext/>
      <w:widowControl w:val="0"/>
      <w:autoSpaceDE w:val="0"/>
      <w:autoSpaceDN w:val="0"/>
      <w:adjustRightInd w:val="0"/>
      <w:spacing w:line="458" w:lineRule="auto"/>
      <w:ind w:right="61"/>
      <w:jc w:val="center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001C"/>
    <w:rPr>
      <w:rFonts w:ascii="Arial" w:hAnsi="Arial" w:cs="Arial"/>
      <w:b/>
      <w:bCs/>
      <w:lang w:eastAsia="ru-RU"/>
    </w:rPr>
  </w:style>
  <w:style w:type="character" w:customStyle="1" w:styleId="20">
    <w:name w:val="Заголовок 2 Знак"/>
    <w:link w:val="2"/>
    <w:uiPriority w:val="99"/>
    <w:locked/>
    <w:rsid w:val="0081001C"/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Admin</cp:lastModifiedBy>
  <cp:revision>16</cp:revision>
  <cp:lastPrinted>2016-12-22T08:31:00Z</cp:lastPrinted>
  <dcterms:created xsi:type="dcterms:W3CDTF">2016-11-14T12:50:00Z</dcterms:created>
  <dcterms:modified xsi:type="dcterms:W3CDTF">2016-12-22T08:31:00Z</dcterms:modified>
</cp:coreProperties>
</file>